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587" w:rsidRDefault="00915587" w:rsidP="00915587">
      <w:pPr>
        <w:spacing w:after="0" w:line="360" w:lineRule="auto"/>
        <w:ind w:firstLine="567"/>
        <w:jc w:val="center"/>
        <w:rPr>
          <w:rFonts w:ascii="Times New Roman" w:hAnsi="Times New Roman" w:cs="Times New Roman"/>
          <w:b/>
          <w:sz w:val="28"/>
          <w:szCs w:val="24"/>
          <w:lang w:val="tt-RU"/>
        </w:rPr>
      </w:pPr>
      <w:r>
        <w:rPr>
          <w:rFonts w:ascii="Times New Roman" w:hAnsi="Times New Roman" w:cs="Times New Roman"/>
          <w:b/>
          <w:sz w:val="28"/>
          <w:szCs w:val="24"/>
          <w:lang w:val="tt-RU"/>
        </w:rPr>
        <w:t>1-4 сыйныфларда «Туган (татар) телдәге әдәбият» фәнен федераль белем бирү программаларына нигезләнеп укыту буенча методик тәкъдимнәр</w:t>
      </w:r>
    </w:p>
    <w:p w:rsidR="00915587" w:rsidRDefault="00915587" w:rsidP="00915587">
      <w:pPr>
        <w:spacing w:after="0" w:line="360" w:lineRule="auto"/>
        <w:ind w:firstLine="567"/>
        <w:jc w:val="both"/>
        <w:rPr>
          <w:rFonts w:ascii="Times New Roman" w:hAnsi="Times New Roman" w:cs="Times New Roman"/>
          <w:sz w:val="24"/>
          <w:szCs w:val="24"/>
          <w:lang w:val="tt-RU"/>
        </w:rPr>
      </w:pPr>
    </w:p>
    <w:p w:rsidR="00915587" w:rsidRDefault="00915587" w:rsidP="00915587">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Әдәби уку. 1 сыйныф: башлангыч гомуми белем бирү оешмалары өчен дәреслек (татар телен туган тел буларак өйрәнүче укучылар өчен) / Д.М. Абдуллина, Г.Н. Мөхәрләмова. – Казан: Татарстан Республикасы Фәннәр академиясе нәшрияты. – 127 б.</w:t>
      </w:r>
      <w:r>
        <w:rPr>
          <w:lang w:val="tt-RU"/>
        </w:rPr>
        <w:t xml:space="preserve"> </w:t>
      </w:r>
      <w:hyperlink r:id="rId5" w:history="1">
        <w:r>
          <w:rPr>
            <w:rStyle w:val="a3"/>
            <w:rFonts w:ascii="Times New Roman" w:hAnsi="Times New Roman" w:cs="Times New Roman"/>
            <w:sz w:val="24"/>
            <w:szCs w:val="24"/>
            <w:lang w:val="tt-RU"/>
          </w:rPr>
          <w:t>http://litcorpus.antat.ru/ADABI_UKU/1snf/</w:t>
        </w:r>
      </w:hyperlink>
      <w:r>
        <w:rPr>
          <w:rFonts w:ascii="Times New Roman" w:hAnsi="Times New Roman" w:cs="Times New Roman"/>
          <w:sz w:val="24"/>
          <w:szCs w:val="24"/>
          <w:lang w:val="tt-RU"/>
        </w:rPr>
        <w:t xml:space="preserve"> </w:t>
      </w:r>
    </w:p>
    <w:p w:rsidR="00915587" w:rsidRDefault="00915587" w:rsidP="00915587">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Әдәби уку. 2 сыйныф. Ике кисәктә. Беренче кисәк: башлангыч гомуми белем бирү оешмалары өчен дәреслек (татар телен туган тел буларак өйрәнүче укучылар өчен) / Д.М. Абдуллина, Г.Н. Мөхәрләмова. – Казан: Татарстан Республикасы Фәннәр академиясе нәшрияты. – 96 б.</w:t>
      </w:r>
      <w:r>
        <w:rPr>
          <w:lang w:val="tt-RU"/>
        </w:rPr>
        <w:t xml:space="preserve"> </w:t>
      </w:r>
      <w:hyperlink r:id="rId6" w:history="1">
        <w:r>
          <w:rPr>
            <w:rStyle w:val="a3"/>
            <w:rFonts w:ascii="Times New Roman" w:hAnsi="Times New Roman" w:cs="Times New Roman"/>
            <w:sz w:val="24"/>
            <w:szCs w:val="24"/>
            <w:lang w:val="tt-RU"/>
          </w:rPr>
          <w:t>http://litcorpus.antat.ru/ADABI_UKU/2snf/part1/</w:t>
        </w:r>
      </w:hyperlink>
      <w:r>
        <w:rPr>
          <w:rFonts w:ascii="Times New Roman" w:hAnsi="Times New Roman" w:cs="Times New Roman"/>
          <w:sz w:val="24"/>
          <w:szCs w:val="24"/>
          <w:lang w:val="tt-RU"/>
        </w:rPr>
        <w:t xml:space="preserve"> </w:t>
      </w:r>
    </w:p>
    <w:p w:rsidR="00915587" w:rsidRDefault="00915587" w:rsidP="00915587">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Әдәби уку. 2 сыйныф. Ике кисәктә. Икенче кисәк: башлангыч гомуми белем бирү оешмалары өчен дәреслек (татар телен туган тел буларак өйрәнүче укучылар өчен) / Д.М. Абдуллина, Г.Н. Мөхәрләмова. – Казан: Татарстан Республикасы Фәннәр академиясе нәшрияты. – 144 б.</w:t>
      </w:r>
      <w:r>
        <w:rPr>
          <w:lang w:val="tt-RU"/>
        </w:rPr>
        <w:t xml:space="preserve"> </w:t>
      </w:r>
      <w:hyperlink r:id="rId7" w:history="1">
        <w:r>
          <w:rPr>
            <w:rStyle w:val="a3"/>
            <w:rFonts w:ascii="Times New Roman" w:hAnsi="Times New Roman" w:cs="Times New Roman"/>
            <w:sz w:val="24"/>
            <w:szCs w:val="24"/>
            <w:lang w:val="tt-RU"/>
          </w:rPr>
          <w:t>http://litcorpus.antat.ru/ADABI_UKU/2snf/part2/</w:t>
        </w:r>
      </w:hyperlink>
      <w:r>
        <w:rPr>
          <w:rFonts w:ascii="Times New Roman" w:hAnsi="Times New Roman" w:cs="Times New Roman"/>
          <w:sz w:val="24"/>
          <w:szCs w:val="24"/>
          <w:lang w:val="tt-RU"/>
        </w:rPr>
        <w:t xml:space="preserve"> </w:t>
      </w:r>
    </w:p>
    <w:p w:rsidR="00915587" w:rsidRDefault="00915587" w:rsidP="00915587">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Әдәби уку. 3 сыйныф. Ике кисәктә. Беренче кисәк: башлангыч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100 б.</w:t>
      </w:r>
      <w:r>
        <w:rPr>
          <w:lang w:val="tt-RU"/>
        </w:rPr>
        <w:t xml:space="preserve"> </w:t>
      </w:r>
      <w:hyperlink r:id="rId8" w:history="1">
        <w:r>
          <w:rPr>
            <w:rStyle w:val="a3"/>
            <w:rFonts w:ascii="Times New Roman" w:hAnsi="Times New Roman" w:cs="Times New Roman"/>
            <w:sz w:val="24"/>
            <w:szCs w:val="24"/>
            <w:lang w:val="tt-RU"/>
          </w:rPr>
          <w:t>http://litcorpus.antat.ru/ADABI_UKU/3snf/part1/</w:t>
        </w:r>
      </w:hyperlink>
      <w:r>
        <w:rPr>
          <w:rFonts w:ascii="Times New Roman" w:hAnsi="Times New Roman" w:cs="Times New Roman"/>
          <w:sz w:val="24"/>
          <w:szCs w:val="24"/>
          <w:lang w:val="tt-RU"/>
        </w:rPr>
        <w:t xml:space="preserve"> </w:t>
      </w:r>
    </w:p>
    <w:p w:rsidR="00915587" w:rsidRDefault="00915587" w:rsidP="00915587">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Әдәби уку. 3 сыйныф. Ике кисәктә. Икенче кисәк: башлангыч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112 б.</w:t>
      </w:r>
      <w:r>
        <w:rPr>
          <w:lang w:val="tt-RU"/>
        </w:rPr>
        <w:t xml:space="preserve"> </w:t>
      </w:r>
      <w:hyperlink r:id="rId9" w:history="1">
        <w:r>
          <w:rPr>
            <w:rStyle w:val="a3"/>
            <w:rFonts w:ascii="Times New Roman" w:hAnsi="Times New Roman" w:cs="Times New Roman"/>
            <w:sz w:val="24"/>
            <w:szCs w:val="24"/>
            <w:lang w:val="tt-RU"/>
          </w:rPr>
          <w:t>http://litcorpus.antat.ru/ADABI_UKU/3snf/part2/</w:t>
        </w:r>
      </w:hyperlink>
      <w:r>
        <w:rPr>
          <w:rFonts w:ascii="Times New Roman" w:hAnsi="Times New Roman" w:cs="Times New Roman"/>
          <w:sz w:val="24"/>
          <w:szCs w:val="24"/>
          <w:lang w:val="tt-RU"/>
        </w:rPr>
        <w:t xml:space="preserve"> </w:t>
      </w:r>
    </w:p>
    <w:p w:rsidR="00915587" w:rsidRDefault="00915587" w:rsidP="00915587">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Әдәби уку. 4 сыйныф. Ике кисәктә. Беренче кисәк: башлангыч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76 б.</w:t>
      </w:r>
      <w:r>
        <w:rPr>
          <w:lang w:val="tt-RU"/>
        </w:rPr>
        <w:t xml:space="preserve"> </w:t>
      </w:r>
      <w:hyperlink r:id="rId10" w:history="1">
        <w:r>
          <w:rPr>
            <w:rStyle w:val="a3"/>
            <w:rFonts w:ascii="Times New Roman" w:hAnsi="Times New Roman" w:cs="Times New Roman"/>
            <w:sz w:val="24"/>
            <w:szCs w:val="24"/>
            <w:lang w:val="tt-RU"/>
          </w:rPr>
          <w:t>http://litcorpus.antat.ru/ADABI_UKU/4snf/part1/</w:t>
        </w:r>
      </w:hyperlink>
      <w:r>
        <w:rPr>
          <w:rFonts w:ascii="Times New Roman" w:hAnsi="Times New Roman" w:cs="Times New Roman"/>
          <w:sz w:val="24"/>
          <w:szCs w:val="24"/>
          <w:lang w:val="tt-RU"/>
        </w:rPr>
        <w:t xml:space="preserve"> </w:t>
      </w:r>
    </w:p>
    <w:p w:rsidR="00915587" w:rsidRDefault="00915587" w:rsidP="00915587">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Әдәби уку. 4 сыйныф. Ике кисәктә. Икенче кисәк: башлангыч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116 б.</w:t>
      </w:r>
      <w:r>
        <w:rPr>
          <w:lang w:val="tt-RU"/>
        </w:rPr>
        <w:t xml:space="preserve"> </w:t>
      </w:r>
      <w:hyperlink r:id="rId11" w:history="1">
        <w:r>
          <w:rPr>
            <w:rStyle w:val="a3"/>
            <w:rFonts w:ascii="Times New Roman" w:hAnsi="Times New Roman" w:cs="Times New Roman"/>
            <w:sz w:val="24"/>
            <w:szCs w:val="24"/>
            <w:lang w:val="tt-RU"/>
          </w:rPr>
          <w:t>http://litcorpus.antat.ru/ADABI_UKU/4snf/part2/</w:t>
        </w:r>
      </w:hyperlink>
      <w:r>
        <w:rPr>
          <w:rFonts w:ascii="Times New Roman" w:hAnsi="Times New Roman" w:cs="Times New Roman"/>
          <w:sz w:val="24"/>
          <w:szCs w:val="24"/>
          <w:lang w:val="tt-RU"/>
        </w:rPr>
        <w:t xml:space="preserve"> </w:t>
      </w:r>
    </w:p>
    <w:p w:rsidR="00915587" w:rsidRDefault="00915587" w:rsidP="00915587">
      <w:pPr>
        <w:spacing w:after="0" w:line="360" w:lineRule="auto"/>
        <w:ind w:firstLine="567"/>
        <w:jc w:val="both"/>
        <w:rPr>
          <w:rFonts w:ascii="Times New Roman" w:hAnsi="Times New Roman" w:cs="Times New Roman"/>
          <w:sz w:val="24"/>
          <w:szCs w:val="24"/>
          <w:lang w:val="tt-RU"/>
        </w:rPr>
      </w:pPr>
    </w:p>
    <w:p w:rsidR="00915587" w:rsidRDefault="00915587" w:rsidP="00915587">
      <w:pPr>
        <w:spacing w:after="0" w:line="360" w:lineRule="auto"/>
        <w:ind w:firstLine="567"/>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Аңлатма язуы</w:t>
      </w:r>
    </w:p>
    <w:p w:rsidR="00915587" w:rsidRDefault="00915587" w:rsidP="00915587">
      <w:pPr>
        <w:spacing w:after="0" w:line="360" w:lineRule="auto"/>
        <w:ind w:firstLine="567"/>
        <w:jc w:val="center"/>
        <w:rPr>
          <w:rFonts w:ascii="Times New Roman" w:hAnsi="Times New Roman" w:cs="Times New Roman"/>
          <w:b/>
          <w:bCs/>
          <w:sz w:val="24"/>
          <w:szCs w:val="24"/>
          <w:lang w:val="tt-RU"/>
        </w:rPr>
      </w:pPr>
    </w:p>
    <w:p w:rsidR="00915587" w:rsidRDefault="00915587" w:rsidP="00915587">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Башлангыч белем бирү системасында «Туган телдәге (татар телендә) әдәби уку» предметының үз урыны бар. Бу аның «Әлифба» китабыннан соң укучыны яңа этапка алып чыгуы белән генә бәйле түгел. Федераль дәүләт белем бирү стандартлары таләбеннән чыгып караганда, «Туган телдәге (татар телендә) әдәби уку» предметының максатлары һәм бурычлары элеккеге «Уку» предметыныкыннан шактый аерыла. Ул уку тизлеген арттыру, аңлап уку, укыганның эчтәлеген сөйләү, план төзү, әсәрне өлешләргә бүлү, эчтәлеккә кагылышлы сорауларга җавап бирү кебек төп эшләр белән беррәттән, әсәрне сәнгатьнең бер төре буларак кабул итәргә өйрәтә. Бу – баланың укыганны хисләр дәрәҗәсендә кабул итүенә ирешү. Шуның белән ул аның рухын тәрбияли, шәхес буларак камилләштерә, фикерләргә, чагыштыру-анализлау ярдәмендә нәтиҗәләр ясарга, тормышчан ситуацияләрдә аларны куллана белергә өйрәтә. </w:t>
      </w:r>
    </w:p>
    <w:p w:rsidR="00915587" w:rsidRDefault="00915587" w:rsidP="00915587">
      <w:pPr>
        <w:spacing w:after="0" w:line="360" w:lineRule="auto"/>
        <w:ind w:firstLine="567"/>
        <w:jc w:val="both"/>
        <w:rPr>
          <w:rFonts w:ascii="Times New Roman" w:hAnsi="Times New Roman" w:cs="Times New Roman"/>
          <w:sz w:val="24"/>
          <w:szCs w:val="24"/>
          <w:lang w:val="tt-RU" w:eastAsia="ru-RU"/>
        </w:rPr>
      </w:pPr>
      <w:bookmarkStart w:id="0" w:name="_Hlk141909509"/>
      <w:r>
        <w:rPr>
          <w:rFonts w:ascii="Times New Roman" w:hAnsi="Times New Roman" w:cs="Times New Roman"/>
          <w:sz w:val="24"/>
          <w:szCs w:val="24"/>
          <w:lang w:val="tt-RU"/>
        </w:rPr>
        <w:t>«</w:t>
      </w:r>
      <w:r>
        <w:rPr>
          <w:rFonts w:ascii="Times New Roman" w:hAnsi="Times New Roman" w:cs="Times New Roman"/>
          <w:sz w:val="24"/>
          <w:szCs w:val="24"/>
          <w:lang w:val="tt-RU" w:eastAsia="ru-RU"/>
        </w:rPr>
        <w:t>Туган телдә (татар телендә) әдәби уку</w:t>
      </w:r>
      <w:r>
        <w:rPr>
          <w:rFonts w:ascii="Times New Roman" w:hAnsi="Times New Roman" w:cs="Times New Roman"/>
          <w:sz w:val="24"/>
          <w:szCs w:val="24"/>
          <w:lang w:val="tt-RU"/>
        </w:rPr>
        <w:t>»</w:t>
      </w:r>
      <w:r>
        <w:rPr>
          <w:rFonts w:ascii="Times New Roman" w:hAnsi="Times New Roman" w:cs="Times New Roman"/>
          <w:sz w:val="24"/>
          <w:szCs w:val="24"/>
          <w:lang w:val="tt-RU" w:eastAsia="ru-RU"/>
        </w:rPr>
        <w:t xml:space="preserve"> </w:t>
      </w:r>
      <w:bookmarkEnd w:id="0"/>
      <w:r>
        <w:rPr>
          <w:rFonts w:ascii="Times New Roman" w:hAnsi="Times New Roman" w:cs="Times New Roman"/>
          <w:sz w:val="24"/>
          <w:szCs w:val="24"/>
          <w:lang w:val="tt-RU" w:eastAsia="ru-RU"/>
        </w:rPr>
        <w:t xml:space="preserve">курсы укучыларның милли мәдәният белән кызыксынуын формалаштыра, милли мохиткә алып керә, татар әдәбияты һәм сәнгатеннән кирәкле мәгълүмат эзләү, табу мөмкинлекләренә өйрәтә. </w:t>
      </w:r>
    </w:p>
    <w:p w:rsidR="00915587" w:rsidRDefault="00915587" w:rsidP="00915587">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w:t>
      </w:r>
      <w:r>
        <w:rPr>
          <w:rFonts w:ascii="Times New Roman" w:hAnsi="Times New Roman" w:cs="Times New Roman"/>
          <w:sz w:val="24"/>
          <w:szCs w:val="24"/>
          <w:lang w:val="tt-RU" w:eastAsia="ru-RU"/>
        </w:rPr>
        <w:t>Туган телдә (татар телендә) әдәби уку</w:t>
      </w:r>
      <w:r>
        <w:rPr>
          <w:rFonts w:ascii="Times New Roman" w:hAnsi="Times New Roman" w:cs="Times New Roman"/>
          <w:sz w:val="24"/>
          <w:szCs w:val="24"/>
          <w:lang w:val="tt-RU"/>
        </w:rPr>
        <w:t>»</w:t>
      </w:r>
      <w:r>
        <w:rPr>
          <w:rFonts w:ascii="Times New Roman" w:hAnsi="Times New Roman" w:cs="Times New Roman"/>
          <w:sz w:val="24"/>
          <w:szCs w:val="24"/>
          <w:lang w:val="tt-RU" w:eastAsia="ru-RU"/>
        </w:rPr>
        <w:t xml:space="preserve"> предметыннан </w:t>
      </w:r>
      <w:r>
        <w:rPr>
          <w:rFonts w:ascii="Times New Roman" w:hAnsi="Times New Roman" w:cs="Times New Roman"/>
          <w:sz w:val="24"/>
          <w:szCs w:val="24"/>
          <w:lang w:val="tt-RU"/>
        </w:rPr>
        <w:t>Федераль эш программаларына жанр һәм тематик яктан бай, эстетик һәм әхлакый кыйммәте югары, укучыны кызыксындыра алырлык татар балалар әдәбияты һәм татар фольклорының иң яхшы үрнәкләре сайлап алынды. Әдәби материал татар халкының этномәдәни мирасын чагылдырырлык тематик бүлекләр кысаларында укучыларның яшь үзенчәлекләренә тәңгәл китереп тәкъдим ителә. Программада әхлакый камиллек, аңлы җаваплылык, патриотик хисләр, туган якка, Туган илгә мәхәббәт тәрбияләүгә, укучының үз милли тәңгәллеген аңлы кабул итүенә ныклы игътибар бирелә.</w:t>
      </w:r>
    </w:p>
    <w:p w:rsidR="00915587" w:rsidRDefault="00915587" w:rsidP="00915587">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w:t>
      </w:r>
      <w:r>
        <w:rPr>
          <w:rFonts w:ascii="Times New Roman" w:hAnsi="Times New Roman" w:cs="Times New Roman"/>
          <w:sz w:val="24"/>
          <w:szCs w:val="24"/>
          <w:lang w:val="tt-RU" w:eastAsia="ru-RU"/>
        </w:rPr>
        <w:t>Туган телдә (татар телендә) әдәби уку</w:t>
      </w:r>
      <w:r>
        <w:rPr>
          <w:rFonts w:ascii="Times New Roman" w:hAnsi="Times New Roman" w:cs="Times New Roman"/>
          <w:sz w:val="24"/>
          <w:szCs w:val="24"/>
          <w:lang w:val="tt-RU"/>
        </w:rPr>
        <w:t>»</w:t>
      </w:r>
      <w:r>
        <w:rPr>
          <w:rFonts w:ascii="Times New Roman" w:hAnsi="Times New Roman" w:cs="Times New Roman"/>
          <w:sz w:val="24"/>
          <w:szCs w:val="24"/>
          <w:lang w:val="tt-RU" w:eastAsia="ru-RU"/>
        </w:rPr>
        <w:t xml:space="preserve"> </w:t>
      </w:r>
      <w:r>
        <w:rPr>
          <w:rFonts w:ascii="Times New Roman" w:hAnsi="Times New Roman" w:cs="Times New Roman"/>
          <w:sz w:val="24"/>
          <w:szCs w:val="24"/>
          <w:lang w:val="tt-RU"/>
        </w:rPr>
        <w:t xml:space="preserve">предметының төп </w:t>
      </w:r>
      <w:r>
        <w:rPr>
          <w:rFonts w:ascii="Times New Roman" w:hAnsi="Times New Roman" w:cs="Times New Roman"/>
          <w:bCs/>
          <w:sz w:val="24"/>
          <w:szCs w:val="24"/>
          <w:lang w:val="tt-RU"/>
        </w:rPr>
        <w:t xml:space="preserve">максаты </w:t>
      </w:r>
      <w:r>
        <w:rPr>
          <w:rFonts w:ascii="Times New Roman" w:hAnsi="Times New Roman" w:cs="Times New Roman"/>
          <w:sz w:val="24"/>
          <w:szCs w:val="24"/>
          <w:lang w:val="tt-RU"/>
        </w:rPr>
        <w:t>татар мәдәниятенең мөһим өлеше булган туган (татар) телдәге әдәбиятка сакчыл мөнәсәбәт тәрбияләү, укучыларның мәдәни мираска, үз халкының гореф-гадәтләренә тартылуын тәэмин итү, киләчәктә куелган уку бурычыннан чыгып, шулай ук үзләре кызыксынган өлкәгә караган китапларны китапханәләрдән мөстәкыйль рәвештә сайлап ала алырлык грамоталы укучы формалаштыру.</w:t>
      </w:r>
    </w:p>
    <w:p w:rsidR="00915587" w:rsidRDefault="00915587" w:rsidP="00915587">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Максатларны тормышка ашыру түбәндәге </w:t>
      </w:r>
      <w:r>
        <w:rPr>
          <w:rFonts w:ascii="Times New Roman" w:hAnsi="Times New Roman" w:cs="Times New Roman"/>
          <w:bCs/>
          <w:sz w:val="24"/>
          <w:szCs w:val="24"/>
          <w:lang w:val="tt-RU"/>
        </w:rPr>
        <w:t>бурычларны</w:t>
      </w:r>
      <w:r>
        <w:rPr>
          <w:rFonts w:ascii="Times New Roman" w:hAnsi="Times New Roman" w:cs="Times New Roman"/>
          <w:sz w:val="24"/>
          <w:szCs w:val="24"/>
          <w:lang w:val="tt-RU"/>
        </w:rPr>
        <w:t xml:space="preserve"> хәл итә:</w:t>
      </w:r>
    </w:p>
    <w:p w:rsidR="00915587" w:rsidRDefault="00915587" w:rsidP="00915587">
      <w:pPr>
        <w:numPr>
          <w:ilvl w:val="0"/>
          <w:numId w:val="2"/>
        </w:numPr>
        <w:tabs>
          <w:tab w:val="left" w:pos="851"/>
        </w:tabs>
        <w:spacing w:after="0" w:line="360" w:lineRule="auto"/>
        <w:ind w:left="0" w:firstLine="567"/>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укуга һәм китапка карата кызыксыну тәрбияләү, укучының тормышны күзаллавын формалаштыру;</w:t>
      </w:r>
    </w:p>
    <w:p w:rsidR="00915587" w:rsidRDefault="00915587" w:rsidP="00915587">
      <w:pPr>
        <w:numPr>
          <w:ilvl w:val="0"/>
          <w:numId w:val="2"/>
        </w:numPr>
        <w:tabs>
          <w:tab w:val="left" w:pos="851"/>
        </w:tabs>
        <w:spacing w:after="0" w:line="360" w:lineRule="auto"/>
        <w:ind w:left="0" w:firstLine="567"/>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укучыларның аралашу (коммуникатив) сәләтен булдыру;</w:t>
      </w:r>
    </w:p>
    <w:p w:rsidR="00915587" w:rsidRDefault="00915587" w:rsidP="00915587">
      <w:pPr>
        <w:numPr>
          <w:ilvl w:val="0"/>
          <w:numId w:val="2"/>
        </w:numPr>
        <w:tabs>
          <w:tab w:val="left" w:pos="851"/>
        </w:tabs>
        <w:spacing w:after="0" w:line="360" w:lineRule="auto"/>
        <w:ind w:left="0" w:firstLine="567"/>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укучыларның туган (татар) телендә телдән һәм язма диалогик, монологик сөйләмен үстерү;</w:t>
      </w:r>
    </w:p>
    <w:p w:rsidR="00915587" w:rsidRDefault="00915587" w:rsidP="00915587">
      <w:pPr>
        <w:numPr>
          <w:ilvl w:val="0"/>
          <w:numId w:val="2"/>
        </w:numPr>
        <w:tabs>
          <w:tab w:val="left" w:pos="851"/>
        </w:tabs>
        <w:spacing w:after="0" w:line="360" w:lineRule="auto"/>
        <w:ind w:left="0" w:firstLine="567"/>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 xml:space="preserve"> кычкырып һәм эчтән (үз-үзеңә) уку техникасын булдыру һәм камилләштерү, текстны төшенү (кабул итү һәм аңлау) алымнарын үстерү, эшчәнлекнең универсаль төрләренә – күзәтүгә, чагыштырма анализга өйрәтү;</w:t>
      </w:r>
    </w:p>
    <w:p w:rsidR="00915587" w:rsidRDefault="00915587" w:rsidP="00915587">
      <w:pPr>
        <w:numPr>
          <w:ilvl w:val="0"/>
          <w:numId w:val="2"/>
        </w:numPr>
        <w:tabs>
          <w:tab w:val="left" w:pos="851"/>
        </w:tabs>
        <w:spacing w:after="0" w:line="360" w:lineRule="auto"/>
        <w:ind w:left="0" w:firstLine="567"/>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әдәби анализ элементларын куллану аша укучыларны сүз сәнгатенә, туган телдәге әдәбиятка якынайту, аерым әдәби-теоретик төшенчәләр белән таныштыру;</w:t>
      </w:r>
    </w:p>
    <w:p w:rsidR="00915587" w:rsidRDefault="00915587" w:rsidP="00915587">
      <w:pPr>
        <w:numPr>
          <w:ilvl w:val="0"/>
          <w:numId w:val="2"/>
        </w:numPr>
        <w:tabs>
          <w:tab w:val="left" w:pos="851"/>
        </w:tabs>
        <w:spacing w:after="0" w:line="360" w:lineRule="auto"/>
        <w:ind w:left="0" w:firstLine="567"/>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укучыларның әхлакый һәм эстетик хисләрен формалаштыру, әсәрләрнең рухи асылын аңларга өйрәтү;</w:t>
      </w:r>
    </w:p>
    <w:p w:rsidR="00915587" w:rsidRDefault="00915587" w:rsidP="00915587">
      <w:pPr>
        <w:numPr>
          <w:ilvl w:val="0"/>
          <w:numId w:val="2"/>
        </w:numPr>
        <w:tabs>
          <w:tab w:val="left" w:pos="851"/>
        </w:tabs>
        <w:spacing w:after="0" w:line="360" w:lineRule="auto"/>
        <w:ind w:left="0" w:firstLine="567"/>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туган (татар) телендә иҗади эшчәнлек сәләтләрен үстерү.</w:t>
      </w:r>
    </w:p>
    <w:p w:rsidR="00915587" w:rsidRDefault="00915587" w:rsidP="00915587">
      <w:pPr>
        <w:spacing w:after="0" w:line="360" w:lineRule="auto"/>
        <w:ind w:firstLine="567"/>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Алда күрсәтелгән дәреслекләрнең һәр темасы өйрәнелә торган әсәр белән бәйләп бирелә. Теманы өйрәнүнең башыннан ахырына кадәр укучылар белән белемнәрне дәреслек персонаж-геройлары үзләштерә. </w:t>
      </w:r>
      <w:r>
        <w:rPr>
          <w:rFonts w:ascii="Times New Roman" w:eastAsia="Times New Roman" w:hAnsi="Times New Roman" w:cs="Times New Roman"/>
          <w:sz w:val="24"/>
          <w:szCs w:val="24"/>
          <w:lang w:val="tt-RU" w:eastAsia="ru-RU"/>
        </w:rPr>
        <w:t>Әлеге әдәби геройлар укучылар белән өйрәнелә торган темага һәм куелган уку мәсьәләсенә бәйле сөйләшү алып баралар. Персонажлар белән әңгәмә теманың башында һәм ахырында бирелә. Әлеге әңгәмәләр һәм төрле коммуникатив юнәлешле биремнәр укучыларның телдән һәм язма сөйләмнәрен үстерүгә хезмәт итәләр. Мондый диалоглар укучыларның күңелләрен күтәрә, дәрес башында куелган уку мәсьәләсен төшенергә булыша, теге яки бу әдәби әсәрне өйрәнүгә мотивлаштыра.</w:t>
      </w:r>
    </w:p>
    <w:p w:rsidR="00915587" w:rsidRDefault="00915587" w:rsidP="00915587">
      <w:pPr>
        <w:spacing w:after="0" w:line="360" w:lineRule="auto"/>
        <w:ind w:firstLine="708"/>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Дәреслек ике төрле мәктәпне (татар һәм рус), ягъни ике дәрәҗәдә укуны (предметның база өлешен өйрәнүчеләр һәм тирәнтен өйрәнүчеләрне), димәк, бер-берсеннән бик нык аерылып торган укучыларга белем бирүне күздә тота. </w:t>
      </w:r>
      <w:r>
        <w:rPr>
          <w:rFonts w:ascii="Times New Roman" w:eastAsia="Times New Roman" w:hAnsi="Times New Roman" w:cs="Times New Roman"/>
          <w:sz w:val="24"/>
          <w:szCs w:val="24"/>
          <w:lang w:val="tt-RU" w:eastAsia="ru-RU"/>
        </w:rPr>
        <w:t xml:space="preserve">Дәреслектә төрле дәрәҗәдә өйрәнелә торган материаллар аерып бирелә. Предметны тирәтен өйрәнүчеләр өчен генә булган өлешләр дәреслек битләрендә төс һәм график сурәт (яшел пунктирлар) ярдәмендә билгеләнә. Сорау-биремнәр дә ике дәрәҗәгә аерып бирелә. </w:t>
      </w:r>
    </w:p>
    <w:p w:rsidR="00915587" w:rsidRDefault="00915587" w:rsidP="00915587">
      <w:pPr>
        <w:spacing w:after="0" w:line="36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Дәреслектәге биремнәр, аеруча база өлешендәгеләре, укучыга авырлык тудырырлык түгел. Тирәнтен өйрәнүчеләр өчен булган өстәмә материаллар, сорау-биремнәр укучыларның иҗади мөмкинлекләрен, билгеле бер әдәби-теоретик төшенчәләрне аңлауларын күздә тота.</w:t>
      </w:r>
    </w:p>
    <w:p w:rsidR="00915587" w:rsidRDefault="00915587" w:rsidP="00915587">
      <w:pPr>
        <w:spacing w:after="0" w:line="36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Әдәби тексттан соң укучыларга сүзлекчә тәкъдим ителә. Биредә текстта очраган таныш булмаган сүз, аның татар телендәге синонимы (синоним булмаган очракта урыны буш калдырылган) һәм рус теленә тәрҗемәсе бирелә. Бу </w:t>
      </w: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eastAsia="ru-RU"/>
        </w:rPr>
        <w:t xml:space="preserve">телне төрле дәрәҗәдә белгән укучыларга әдәби текстны кабул итү һәм аңлауны берникадәр җиңеләйтәчәк. Дәреслектә үзләштерү өчен, әдәби-теоретик төшенчәләр дә тәкъдим ителә. Аларның саны күп түгел.  Ятлау өчен бер уку елына 3 </w:t>
      </w: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eastAsia="ru-RU"/>
        </w:rPr>
        <w:t>4 әсәр бирелә.</w:t>
      </w:r>
      <w:r>
        <w:rPr>
          <w:rFonts w:ascii="Times New Roman" w:eastAsia="Calibri" w:hAnsi="Times New Roman" w:cs="Times New Roman"/>
          <w:sz w:val="24"/>
          <w:szCs w:val="24"/>
          <w:lang w:val="tt-RU"/>
        </w:rPr>
        <w:t xml:space="preserve"> Предметны тирәнтен өйрәнү өлешендә аларның саны чагыштырмача күбрәк. </w:t>
      </w:r>
    </w:p>
    <w:p w:rsidR="00915587" w:rsidRDefault="00915587" w:rsidP="00915587">
      <w:pPr>
        <w:spacing w:after="0" w:line="360" w:lineRule="auto"/>
        <w:ind w:firstLine="567"/>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Үткән материалны кабатлау төрле формада оештырыла. Ул традицион сорау-биремнәргә җавап бирү рәвешен дә, укылган әсәрләр буенча квест-уен, кроссвордлар чишү, </w:t>
      </w:r>
      <w:r>
        <w:rPr>
          <w:rFonts w:ascii="Times New Roman" w:eastAsia="Calibri" w:hAnsi="Times New Roman" w:cs="Times New Roman"/>
          <w:sz w:val="24"/>
          <w:szCs w:val="24"/>
          <w:lang w:val="tt-RU"/>
        </w:rPr>
        <w:lastRenderedPageBreak/>
        <w:t xml:space="preserve">дидактик характердагы төрле әдәби уеннар рәвешен дә ала. Табышмаклар, ребуслар аерым теманы өйрәнгән вакытта да тәкъдим ителә. Бу </w:t>
      </w:r>
      <w:r>
        <w:rPr>
          <w:rFonts w:ascii="Times New Roman" w:hAnsi="Times New Roman" w:cs="Times New Roman"/>
          <w:sz w:val="24"/>
          <w:szCs w:val="24"/>
          <w:lang w:val="tt-RU"/>
        </w:rPr>
        <w:t xml:space="preserve">– </w:t>
      </w:r>
      <w:r>
        <w:rPr>
          <w:rFonts w:ascii="Times New Roman" w:eastAsia="Calibri" w:hAnsi="Times New Roman" w:cs="Times New Roman"/>
          <w:sz w:val="24"/>
          <w:szCs w:val="24"/>
          <w:lang w:val="tt-RU"/>
        </w:rPr>
        <w:t>укучыларга эмоциональ яктан тәэсир ясый, дәрескә куелган уку мәсьәләсен аңларга ярдәм итә, яңа әдәби материалны өйрәнүне мотивлаштыра.</w:t>
      </w:r>
    </w:p>
    <w:p w:rsidR="00915587" w:rsidRDefault="00915587" w:rsidP="00915587">
      <w:pPr>
        <w:spacing w:after="0" w:line="36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Китапханәләрнең әдәбият белән тиешле күләмдә тәэмин ителмәвен, аерым әсәрләрне Интернет чыганакларда табып булмавын исәпкә алып, дәрестән тыш уку өчен билгеләнгән әсәрләр дә дәреслектә кертелде.</w:t>
      </w:r>
    </w:p>
    <w:p w:rsidR="00915587" w:rsidRDefault="00915587" w:rsidP="00915587">
      <w:pPr>
        <w:spacing w:after="0" w:line="360" w:lineRule="auto"/>
        <w:ind w:firstLine="567"/>
        <w:jc w:val="both"/>
        <w:rPr>
          <w:rFonts w:ascii="Times New Roman" w:eastAsia="Calibri" w:hAnsi="Times New Roman" w:cs="Times New Roman"/>
          <w:sz w:val="24"/>
          <w:szCs w:val="24"/>
          <w:lang w:val="tt-RU"/>
        </w:rPr>
      </w:pPr>
      <w:r>
        <w:rPr>
          <w:rFonts w:ascii="Times New Roman" w:hAnsi="Times New Roman" w:cs="Times New Roman"/>
          <w:sz w:val="24"/>
          <w:szCs w:val="24"/>
          <w:lang w:val="tt-RU" w:eastAsia="ru-RU" w:bidi="ru-RU"/>
        </w:rPr>
        <w:t>«</w:t>
      </w:r>
      <w:r>
        <w:rPr>
          <w:rFonts w:ascii="Times New Roman" w:hAnsi="Times New Roman" w:cs="Times New Roman"/>
          <w:sz w:val="24"/>
          <w:szCs w:val="24"/>
          <w:lang w:val="tt-RU"/>
        </w:rPr>
        <w:t>Әдәби уку</w:t>
      </w:r>
      <w:r>
        <w:rPr>
          <w:rFonts w:ascii="Times New Roman" w:hAnsi="Times New Roman" w:cs="Times New Roman"/>
          <w:sz w:val="24"/>
          <w:szCs w:val="24"/>
          <w:lang w:val="tt-RU" w:eastAsia="ru-RU" w:bidi="ru-RU"/>
        </w:rPr>
        <w:t>»</w:t>
      </w:r>
      <w:r>
        <w:rPr>
          <w:rFonts w:ascii="Times New Roman" w:hAnsi="Times New Roman" w:cs="Times New Roman"/>
          <w:sz w:val="24"/>
          <w:szCs w:val="24"/>
          <w:lang w:val="tt-RU"/>
        </w:rPr>
        <w:t xml:space="preserve"> дәреслеге белән</w:t>
      </w:r>
      <w:r>
        <w:rPr>
          <w:rFonts w:ascii="Times New Roman" w:hAnsi="Times New Roman" w:cs="Times New Roman"/>
          <w:sz w:val="24"/>
          <w:szCs w:val="24"/>
          <w:lang w:val="tt-RU" w:eastAsia="ru-RU" w:bidi="ru-RU"/>
        </w:rPr>
        <w:t xml:space="preserve"> «</w:t>
      </w:r>
      <w:r>
        <w:rPr>
          <w:rFonts w:ascii="Times New Roman" w:hAnsi="Times New Roman" w:cs="Times New Roman"/>
          <w:sz w:val="24"/>
          <w:szCs w:val="24"/>
          <w:lang w:val="tt-RU"/>
        </w:rPr>
        <w:t>Туган тел (татар теле)</w:t>
      </w:r>
      <w:r>
        <w:rPr>
          <w:rFonts w:ascii="Times New Roman" w:hAnsi="Times New Roman" w:cs="Times New Roman"/>
          <w:sz w:val="24"/>
          <w:szCs w:val="24"/>
          <w:lang w:val="tt-RU" w:eastAsia="ru-RU" w:bidi="ru-RU"/>
        </w:rPr>
        <w:t>»</w:t>
      </w:r>
      <w:r>
        <w:rPr>
          <w:rFonts w:ascii="Times New Roman" w:hAnsi="Times New Roman" w:cs="Times New Roman"/>
          <w:sz w:val="24"/>
          <w:szCs w:val="24"/>
          <w:lang w:val="tt-RU"/>
        </w:rPr>
        <w:t xml:space="preserve"> дәреслеге бер-берсен тулыландырып бара. Бу эш темаларда да, компетенциядә дә чагылыш таба. Балалар ияләшеп өлгергән персонажлар ике дәреслектә дә очрый.</w:t>
      </w:r>
      <w:r>
        <w:rPr>
          <w:rFonts w:ascii="Times New Roman" w:eastAsia="Calibri" w:hAnsi="Times New Roman" w:cs="Times New Roman"/>
          <w:sz w:val="24"/>
          <w:szCs w:val="24"/>
          <w:lang w:val="tt-RU"/>
        </w:rPr>
        <w:t xml:space="preserve"> </w:t>
      </w:r>
    </w:p>
    <w:p w:rsidR="00915587" w:rsidRDefault="00915587" w:rsidP="00915587">
      <w:pPr>
        <w:spacing w:after="0" w:line="360" w:lineRule="auto"/>
        <w:ind w:firstLine="709"/>
        <w:jc w:val="both"/>
        <w:rPr>
          <w:rFonts w:ascii="Times New Roman" w:eastAsia="Times New Roman" w:hAnsi="Times New Roman" w:cs="Times New Roman"/>
          <w:sz w:val="24"/>
          <w:szCs w:val="24"/>
          <w:lang w:val="tt-RU" w:eastAsia="ru-RU"/>
        </w:rPr>
      </w:pPr>
      <w:r>
        <w:rPr>
          <w:rFonts w:ascii="Times New Roman" w:hAnsi="Times New Roman" w:cs="Times New Roman"/>
          <w:sz w:val="24"/>
          <w:szCs w:val="24"/>
          <w:lang w:val="tt-RU"/>
        </w:rPr>
        <w:t xml:space="preserve">Төп материал белән беррәттән дәреслекнең электрон вариантында </w:t>
      </w:r>
      <w:r>
        <w:rPr>
          <w:rFonts w:ascii="Times New Roman" w:eastAsia="Times New Roman" w:hAnsi="Times New Roman" w:cs="Times New Roman"/>
          <w:sz w:val="24"/>
          <w:szCs w:val="24"/>
          <w:lang w:val="tt-RU" w:eastAsia="ru-RU"/>
        </w:rPr>
        <w:t xml:space="preserve">һәр дәрестә куллану өчен өстәмә заманча материаллар урын алды: рәсемнәр, интерактив форматтагы эш төрләре, биремнәр һ.б. Алар </w:t>
      </w:r>
      <w:r>
        <w:rPr>
          <w:rFonts w:ascii="Times New Roman" w:eastAsia="Times New Roman" w:hAnsi="Times New Roman" w:cs="Times New Roman"/>
          <w:sz w:val="24"/>
          <w:szCs w:val="24"/>
          <w:shd w:val="clear" w:color="auto" w:fill="FFFFFF"/>
          <w:lang w:val="tt-RU" w:eastAsia="ru-RU"/>
        </w:rPr>
        <w:t>балаларның кызыксыну даирәләрен, яшь үзенчәлекләрен исәпкә алып эшләнде.</w:t>
      </w:r>
      <w:r>
        <w:rPr>
          <w:rFonts w:ascii="Times New Roman" w:eastAsia="Times New Roman" w:hAnsi="Times New Roman" w:cs="Times New Roman"/>
          <w:sz w:val="24"/>
          <w:szCs w:val="24"/>
          <w:lang w:val="tt-RU" w:eastAsia="ru-RU"/>
        </w:rPr>
        <w:t xml:space="preserve"> Шулай ук биредә аерым текстларның аудиоязмалары урын алган. Текст белән эшләгәндә аларны тыңлатып була.</w:t>
      </w:r>
    </w:p>
    <w:p w:rsidR="00915587" w:rsidRDefault="00915587" w:rsidP="00915587">
      <w:pPr>
        <w:spacing w:after="0" w:line="360" w:lineRule="auto"/>
        <w:ind w:firstLine="709"/>
        <w:jc w:val="both"/>
        <w:rPr>
          <w:rFonts w:ascii="Times New Roman" w:eastAsia="Times New Roman" w:hAnsi="Times New Roman" w:cs="Times New Roman"/>
          <w:sz w:val="24"/>
          <w:szCs w:val="24"/>
          <w:lang w:val="tt-RU" w:eastAsia="ru-RU"/>
        </w:rPr>
      </w:pPr>
    </w:p>
    <w:p w:rsidR="00915587" w:rsidRDefault="00915587" w:rsidP="00915587">
      <w:pPr>
        <w:spacing w:after="0" w:line="360" w:lineRule="auto"/>
        <w:ind w:firstLine="709"/>
        <w:jc w:val="center"/>
        <w:rPr>
          <w:rFonts w:ascii="Times New Roman" w:eastAsia="Times New Roman" w:hAnsi="Times New Roman" w:cs="Times New Roman"/>
          <w:b/>
          <w:bCs/>
          <w:sz w:val="24"/>
          <w:szCs w:val="24"/>
          <w:lang w:val="tt-RU" w:eastAsia="ru-RU"/>
        </w:rPr>
      </w:pPr>
      <w:r>
        <w:rPr>
          <w:rFonts w:ascii="Times New Roman" w:eastAsia="Times New Roman" w:hAnsi="Times New Roman" w:cs="Times New Roman"/>
          <w:b/>
          <w:bCs/>
          <w:sz w:val="24"/>
          <w:szCs w:val="24"/>
          <w:lang w:val="tt-RU" w:eastAsia="ru-RU"/>
        </w:rPr>
        <w:t>ТЕМАТИК ПЛАНЛАШТЫРУ</w:t>
      </w:r>
    </w:p>
    <w:p w:rsidR="00915587" w:rsidRDefault="00915587" w:rsidP="00915587">
      <w:pPr>
        <w:keepNext/>
        <w:keepLines/>
        <w:spacing w:before="120" w:after="120" w:line="360" w:lineRule="auto"/>
        <w:jc w:val="both"/>
        <w:outlineLvl w:val="0"/>
        <w:rPr>
          <w:rFonts w:ascii="Times New Roman" w:eastAsia="Calibri" w:hAnsi="Times New Roman" w:cs="Times New Roman"/>
          <w:b/>
          <w:bCs/>
          <w:sz w:val="24"/>
          <w:szCs w:val="24"/>
          <w:lang w:val="tt-RU"/>
        </w:rPr>
      </w:pPr>
      <w:r>
        <w:rPr>
          <w:rFonts w:ascii="Times New Roman" w:eastAsia="Calibri" w:hAnsi="Times New Roman" w:cs="Times New Roman"/>
          <w:b/>
          <w:bCs/>
          <w:sz w:val="24"/>
          <w:szCs w:val="24"/>
          <w:lang w:val="tt-RU"/>
        </w:rPr>
        <w:t xml:space="preserve">1 класс </w:t>
      </w:r>
      <w:r>
        <w:rPr>
          <w:rFonts w:ascii="Times New Roman" w:eastAsiaTheme="majorEastAsia" w:hAnsi="Times New Roman" w:cs="Times New Roman"/>
          <w:b/>
          <w:bCs/>
          <w:sz w:val="24"/>
          <w:szCs w:val="24"/>
          <w:lang w:val="tt-RU"/>
        </w:rPr>
        <w:t xml:space="preserve">– </w:t>
      </w:r>
      <w:r>
        <w:rPr>
          <w:rFonts w:ascii="Times New Roman" w:eastAsia="Calibri" w:hAnsi="Times New Roman" w:cs="Times New Roman"/>
          <w:b/>
          <w:bCs/>
          <w:sz w:val="24"/>
          <w:szCs w:val="24"/>
          <w:lang w:val="tt-RU"/>
        </w:rPr>
        <w:t>18 сәгать (рус телендә белем бирү мәктәпләренә)</w:t>
      </w:r>
    </w:p>
    <w:tbl>
      <w:tblPr>
        <w:tblW w:w="99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9"/>
        <w:gridCol w:w="1844"/>
        <w:gridCol w:w="2864"/>
        <w:gridCol w:w="851"/>
        <w:gridCol w:w="3828"/>
        <w:gridCol w:w="10"/>
      </w:tblGrid>
      <w:tr w:rsidR="00915587" w:rsidTr="00915587">
        <w:trPr>
          <w:gridAfter w:val="1"/>
          <w:wAfter w:w="10" w:type="dxa"/>
        </w:trPr>
        <w:tc>
          <w:tcPr>
            <w:tcW w:w="539"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Тема</w:t>
            </w:r>
          </w:p>
        </w:tc>
        <w:tc>
          <w:tcPr>
            <w:tcW w:w="2863"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Эчтәлек</w:t>
            </w:r>
          </w:p>
        </w:tc>
        <w:tc>
          <w:tcPr>
            <w:tcW w:w="851"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 саны</w:t>
            </w:r>
          </w:p>
        </w:tc>
        <w:tc>
          <w:tcPr>
            <w:tcW w:w="3827"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Укучылар эшчәнлегенең төп төрләре </w:t>
            </w:r>
          </w:p>
        </w:tc>
      </w:tr>
      <w:tr w:rsidR="00915587" w:rsidRPr="00915587" w:rsidTr="00915587">
        <w:trPr>
          <w:gridAfter w:val="1"/>
          <w:wAfter w:w="10" w:type="dxa"/>
          <w:trHeight w:val="375"/>
        </w:trPr>
        <w:tc>
          <w:tcPr>
            <w:tcW w:w="539"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843"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Өйрәтәләр мәктәпләрдә...</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Pr>
                <w:rFonts w:ascii="Times New Roman" w:eastAsia="Calibri" w:hAnsi="Times New Roman" w:cs="Times New Roman"/>
                <w:color w:val="0070C0"/>
                <w:sz w:val="24"/>
                <w:szCs w:val="24"/>
                <w:lang w:val="tt-RU"/>
              </w:rPr>
              <w:t xml:space="preserve"> </w:t>
            </w:r>
            <w:r>
              <w:rPr>
                <w:rFonts w:ascii="Times New Roman" w:eastAsia="Calibri" w:hAnsi="Times New Roman" w:cs="Times New Roman"/>
                <w:sz w:val="24"/>
                <w:szCs w:val="24"/>
                <w:lang w:val="tt-RU"/>
              </w:rPr>
              <w:t>сәгать)</w:t>
            </w:r>
          </w:p>
          <w:p w:rsidR="00915587" w:rsidRDefault="00915587">
            <w:pPr>
              <w:spacing w:after="0" w:line="240" w:lineRule="auto"/>
              <w:ind w:right="-16"/>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Әйдәгез, танышабыз!</w:t>
            </w:r>
          </w:p>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(Җ. Дәрзаман. </w:t>
            </w:r>
            <w:r>
              <w:rPr>
                <w:rFonts w:ascii="Times New Roman" w:hAnsi="Times New Roman" w:cs="Times New Roman"/>
                <w:sz w:val="24"/>
                <w:szCs w:val="24"/>
                <w:lang w:val="tt-RU"/>
              </w:rPr>
              <w:t>«Тискәре хәрефләр»)</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27"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Әңгәмә: дәреслек, шартлы билгеләр белән танышу.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 аңлап уку.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Әсәрнең гомуми эчтәлеген аңлау.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Уку диалогы: укылган текстның эчтәлеге буенча сорауларга җавап бирү.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Күзәтү: иллюстрацияләр карау.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Әсәр героен характерлау: аның эш-гамәлләрен бәяләү.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Терәк сүзләр буенча әсәрнең эчтәлеген сөйләү.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Парлап эшләү: үрнәк буенча диалог төзү.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яттан сөйләү.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Күнегү: дәфтәрдә язма күнегүләрне эшләү </w:t>
            </w:r>
          </w:p>
        </w:tc>
      </w:tr>
      <w:tr w:rsidR="00915587" w:rsidTr="00915587">
        <w:trPr>
          <w:gridAfter w:val="1"/>
          <w:wAfter w:w="10" w:type="dxa"/>
          <w:trHeight w:val="22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Мәктәптә беренче көн (</w:t>
            </w:r>
            <w:r>
              <w:rPr>
                <w:rFonts w:ascii="Times New Roman" w:hAnsi="Times New Roman" w:cs="Times New Roman"/>
                <w:sz w:val="24"/>
                <w:szCs w:val="24"/>
                <w:lang w:val="tt-RU"/>
              </w:rPr>
              <w:t>М.Мәһдиев. «Мәктәптә беренче көн»)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0" w:type="dxa"/>
          <w:trHeight w:val="13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Өйрәтәләр мәктәпләрдә </w:t>
            </w:r>
          </w:p>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 Җәлил.</w:t>
            </w:r>
            <w:r>
              <w:rPr>
                <w:rFonts w:ascii="Times New Roman" w:hAnsi="Times New Roman" w:cs="Times New Roman"/>
                <w:sz w:val="24"/>
                <w:szCs w:val="24"/>
                <w:lang w:val="tt-RU"/>
              </w:rPr>
              <w:t xml:space="preserve"> «Беренче дәрес»)</w:t>
            </w:r>
            <w:r>
              <w:rPr>
                <w:rFonts w:ascii="Times New Roman" w:eastAsia="Calibri" w:hAnsi="Times New Roman" w:cs="Times New Roman"/>
                <w:sz w:val="24"/>
                <w:szCs w:val="24"/>
                <w:lang w:val="tt-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0" w:type="dxa"/>
          <w:trHeight w:val="13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Иң татлы тел – туган тел (Ш. Маннур </w:t>
            </w:r>
            <w:r>
              <w:rPr>
                <w:rFonts w:ascii="Times New Roman" w:hAnsi="Times New Roman" w:cs="Times New Roman"/>
                <w:sz w:val="24"/>
                <w:szCs w:val="24"/>
                <w:lang w:val="tt-RU"/>
              </w:rPr>
              <w:t>«Яхшы бел»)</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0" w:type="dxa"/>
          <w:trHeight w:val="126"/>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Туган җир якын, туган тел якын (Х, Туфан. «Казан»)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0" w:type="dxa"/>
          <w:trHeight w:val="13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Рәсем дәресендә (Б. Рәхмәт. </w:t>
            </w:r>
            <w:r>
              <w:rPr>
                <w:rFonts w:ascii="Times New Roman" w:hAnsi="Times New Roman" w:cs="Times New Roman"/>
                <w:sz w:val="24"/>
                <w:szCs w:val="24"/>
                <w:lang w:val="tt-RU"/>
              </w:rPr>
              <w:t>«Рәсемнәр ясыйбыз»)</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0" w:type="dxa"/>
          <w:trHeight w:val="13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Якты йөзле укытучым (В. Голявкин. </w:t>
            </w:r>
            <w:r>
              <w:rPr>
                <w:rFonts w:ascii="Times New Roman" w:hAnsi="Times New Roman" w:cs="Times New Roman"/>
                <w:sz w:val="24"/>
                <w:szCs w:val="24"/>
                <w:lang w:val="tt-RU"/>
              </w:rPr>
              <w:t>«Парта астында»)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0" w:type="dxa"/>
          <w:trHeight w:val="557"/>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Мәктәп – белем йорты (кабатлау)</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p w:rsidR="00915587" w:rsidRDefault="00915587">
            <w:pPr>
              <w:spacing w:after="0" w:line="240" w:lineRule="auto"/>
              <w:ind w:right="-16"/>
              <w:jc w:val="center"/>
              <w:rPr>
                <w:rFonts w:ascii="Times New Roman" w:eastAsia="Calibri" w:hAnsi="Times New Roman" w:cs="Times New Roman"/>
                <w:sz w:val="24"/>
                <w:szCs w:val="24"/>
                <w:lang w:val="tt-RU"/>
              </w:rPr>
            </w:pPr>
          </w:p>
        </w:tc>
        <w:tc>
          <w:tcPr>
            <w:tcW w:w="383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325"/>
        </w:trPr>
        <w:tc>
          <w:tcPr>
            <w:tcW w:w="539"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2</w:t>
            </w:r>
          </w:p>
        </w:tc>
        <w:tc>
          <w:tcPr>
            <w:tcW w:w="1843"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Минем гаилә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 сәгать)</w:t>
            </w:r>
          </w:p>
          <w:p w:rsidR="00915587" w:rsidRDefault="00915587">
            <w:pPr>
              <w:spacing w:after="0" w:line="240" w:lineRule="auto"/>
              <w:ind w:right="-16"/>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Безнең гаиләбез (Г. Тукай. </w:t>
            </w:r>
            <w:r>
              <w:rPr>
                <w:rFonts w:ascii="Times New Roman" w:hAnsi="Times New Roman" w:cs="Times New Roman"/>
                <w:sz w:val="24"/>
                <w:szCs w:val="24"/>
                <w:lang w:val="tt-RU"/>
              </w:rPr>
              <w:t>«Безнең гаилә»)</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gridSpan w:val="2"/>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 аңлап уку.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текстның эчтәлегенә караган сорауларга җавап бирү, җавапларны тексттан мисаллар белән раслау.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әсәрнең текстын характерлау: укылган текстның темасын һәм төп фикерен билгеләү, вакыйгаларны дөрес тәртиптә урнаштыру.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геройны характерлау.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Парлап эшләү: үрнәккә карап диалог төзү.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Сөйләү: хикәяләү характерындагы хикәя төзү.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spacing w:after="0" w:line="240" w:lineRule="auto"/>
              <w:ind w:right="-16"/>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Күнегү: дәфтәрдә язма күнегүләрне эшләү. Сыйныфтан тыш уку: тәкъдим ителгән исемлектән китап сайлау</w:t>
            </w:r>
          </w:p>
        </w:tc>
      </w:tr>
      <w:tr w:rsidR="00915587" w:rsidTr="00915587">
        <w:trPr>
          <w:trHeight w:val="240"/>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Әниемнең әнисе әбием була миңа (Ш. Галиев. </w:t>
            </w:r>
            <w:r>
              <w:rPr>
                <w:rFonts w:ascii="Times New Roman" w:hAnsi="Times New Roman" w:cs="Times New Roman"/>
                <w:sz w:val="24"/>
                <w:szCs w:val="24"/>
                <w:lang w:val="tt-RU"/>
              </w:rPr>
              <w:t>«Дәү әнигә күчтәнәч»)</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p w:rsidR="00915587" w:rsidRDefault="00915587">
            <w:pPr>
              <w:spacing w:after="0" w:line="240" w:lineRule="auto"/>
              <w:ind w:right="-16"/>
              <w:jc w:val="center"/>
              <w:rPr>
                <w:rFonts w:ascii="Times New Roman" w:eastAsia="Calibri" w:hAnsi="Times New Roman" w:cs="Times New Roman"/>
                <w:sz w:val="24"/>
                <w:szCs w:val="24"/>
                <w:lang w:val="tt-RU"/>
              </w:rPr>
            </w:pPr>
          </w:p>
        </w:tc>
        <w:tc>
          <w:tcPr>
            <w:tcW w:w="398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7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Барысын да яратам (Р. Вәлиев. </w:t>
            </w:r>
            <w:r>
              <w:rPr>
                <w:rFonts w:ascii="Times New Roman" w:hAnsi="Times New Roman" w:cs="Times New Roman"/>
                <w:sz w:val="24"/>
                <w:szCs w:val="24"/>
                <w:lang w:val="tt-RU"/>
              </w:rPr>
              <w:t>«Барысын да яратам»)</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98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16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Исемең матур кемнәр куйган (Җ. Дәрзаман. </w:t>
            </w:r>
            <w:r>
              <w:rPr>
                <w:rFonts w:ascii="Times New Roman" w:hAnsi="Times New Roman" w:cs="Times New Roman"/>
                <w:sz w:val="24"/>
                <w:szCs w:val="24"/>
                <w:lang w:val="tt-RU"/>
              </w:rPr>
              <w:t>«Исем таптым»)</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98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1743"/>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Өй әдәпләре (кабатлау)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98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330"/>
        </w:trPr>
        <w:tc>
          <w:tcPr>
            <w:tcW w:w="539"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1843"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Татар халык иҗаты. Санамышлар, эндәшләр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 сәгать)</w:t>
            </w: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Кояш чык, болыт кач! (эндәшләр)</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gridSpan w:val="2"/>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Тыңлау: сүзнең аваз һәм мәгънәви ягын, тыңлаган сөйләмне аңлау.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Уку диалогы: сорауларга телдән җавап бирү.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Сүзлек эше: сүзләрнең мәгънәләрен аңлату, аңлатмалы сүзлеккә мөрәҗәгать итү.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Фольклорның кече жанрларын аеру.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әсәр тексты өстендә эш: тексттагы образлылыкны аңлау.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үрнәккә карап санамышлар, эндәшләр иҗат итү</w:t>
            </w:r>
          </w:p>
        </w:tc>
      </w:tr>
      <w:tr w:rsidR="00915587" w:rsidTr="00915587">
        <w:trPr>
          <w:trHeight w:val="241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b/>
                <w:sz w:val="24"/>
                <w:szCs w:val="24"/>
                <w:lang w:val="tt-RU"/>
              </w:rPr>
            </w:pPr>
            <w:r>
              <w:rPr>
                <w:rFonts w:ascii="Times New Roman" w:hAnsi="Times New Roman" w:cs="Times New Roman"/>
                <w:sz w:val="24"/>
                <w:szCs w:val="24"/>
                <w:lang w:val="tt-RU"/>
              </w:rPr>
              <w:t>Карга әйтә: «кар-карр!» (санамышлар)</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398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270"/>
        </w:trPr>
        <w:tc>
          <w:tcPr>
            <w:tcW w:w="539"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1843"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Табигать яме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 сәгать)</w:t>
            </w: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Мин урамны күзәтәм (И. Туктар. </w:t>
            </w:r>
            <w:r>
              <w:rPr>
                <w:rFonts w:ascii="Times New Roman" w:hAnsi="Times New Roman" w:cs="Times New Roman"/>
                <w:sz w:val="24"/>
                <w:szCs w:val="24"/>
                <w:lang w:val="tt-RU"/>
              </w:rPr>
              <w:t>«Җем-җем!.. Чвик...!»)</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gridSpan w:val="2"/>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 аңлап уку.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Уку диалогы: укылган текстның эчтәлеге буенча сорауларга җавап бирү.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Сөйләү: үрнәккә карап тәкъдим ителгән темага телдән сөйләү.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 xml:space="preserve">Текст белән эш: геройның хис-кичерешләрен сурәтләү чараларын билгеләү, әдәби чараларның текстта урынын табу һәм мәгънәсен аңлау.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Күнегү: дәфтәрдә язма күнегүләрне эшләү. Проект эшләү: хәрефләр турында китапчык төзү.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тәкъдим ителгән исемлектән китап сайлау</w:t>
            </w:r>
          </w:p>
        </w:tc>
      </w:tr>
      <w:tr w:rsidR="00915587" w:rsidTr="00915587">
        <w:trPr>
          <w:trHeight w:val="25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Ямьле җәй җитә-ә-ә! (Ш. Галиев. «Тәмле җәй»)</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98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300"/>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Нәрсәләр белдек?</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98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bl>
    <w:p w:rsidR="00915587" w:rsidRDefault="00915587" w:rsidP="00915587">
      <w:pPr>
        <w:spacing w:line="360" w:lineRule="auto"/>
        <w:ind w:firstLine="567"/>
        <w:rPr>
          <w:rFonts w:ascii="Times New Roman" w:hAnsi="Times New Roman" w:cs="Times New Roman"/>
          <w:sz w:val="24"/>
          <w:szCs w:val="24"/>
          <w:lang w:val="tt-RU"/>
        </w:rPr>
      </w:pPr>
    </w:p>
    <w:p w:rsidR="00915587" w:rsidRDefault="00915587" w:rsidP="00915587">
      <w:pPr>
        <w:keepNext/>
        <w:keepLines/>
        <w:spacing w:before="120" w:after="120" w:line="360" w:lineRule="auto"/>
        <w:jc w:val="both"/>
        <w:outlineLvl w:val="0"/>
        <w:rPr>
          <w:rFonts w:ascii="Times New Roman" w:eastAsia="Calibri" w:hAnsi="Times New Roman" w:cs="Times New Roman"/>
          <w:b/>
          <w:bCs/>
          <w:sz w:val="24"/>
          <w:szCs w:val="24"/>
          <w:lang w:val="tt-RU"/>
        </w:rPr>
      </w:pPr>
      <w:r>
        <w:rPr>
          <w:rFonts w:ascii="Times New Roman" w:eastAsia="Calibri" w:hAnsi="Times New Roman" w:cs="Times New Roman"/>
          <w:b/>
          <w:bCs/>
          <w:sz w:val="24"/>
          <w:szCs w:val="24"/>
          <w:lang w:val="tt-RU"/>
        </w:rPr>
        <w:t>1</w:t>
      </w:r>
      <w:r>
        <w:rPr>
          <w:rFonts w:ascii="Times New Roman" w:eastAsia="Calibri" w:hAnsi="Times New Roman" w:cs="Times New Roman"/>
          <w:b/>
          <w:bCs/>
          <w:sz w:val="24"/>
          <w:szCs w:val="24"/>
        </w:rPr>
        <w:t xml:space="preserve"> класс </w:t>
      </w:r>
      <w:r>
        <w:rPr>
          <w:rFonts w:ascii="Times New Roman" w:eastAsiaTheme="majorEastAsia" w:hAnsi="Times New Roman" w:cs="Times New Roman"/>
          <w:b/>
          <w:bCs/>
          <w:sz w:val="24"/>
          <w:szCs w:val="24"/>
        </w:rPr>
        <w:t xml:space="preserve">– </w:t>
      </w:r>
      <w:r>
        <w:rPr>
          <w:rFonts w:ascii="Times New Roman" w:eastAsia="Calibri" w:hAnsi="Times New Roman" w:cs="Times New Roman"/>
          <w:b/>
          <w:bCs/>
          <w:sz w:val="24"/>
          <w:szCs w:val="24"/>
          <w:lang w:val="tt-RU"/>
        </w:rPr>
        <w:t>18 сәгать (татар телендә белем бирү мәктәпләренә)</w:t>
      </w:r>
    </w:p>
    <w:tbl>
      <w:tblPr>
        <w:tblW w:w="99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9"/>
        <w:gridCol w:w="1844"/>
        <w:gridCol w:w="2864"/>
        <w:gridCol w:w="851"/>
        <w:gridCol w:w="3828"/>
        <w:gridCol w:w="10"/>
      </w:tblGrid>
      <w:tr w:rsidR="00915587" w:rsidTr="00915587">
        <w:trPr>
          <w:gridAfter w:val="1"/>
          <w:wAfter w:w="10" w:type="dxa"/>
        </w:trPr>
        <w:tc>
          <w:tcPr>
            <w:tcW w:w="539"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Тема</w:t>
            </w:r>
          </w:p>
        </w:tc>
        <w:tc>
          <w:tcPr>
            <w:tcW w:w="2863"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Эчтәлек</w:t>
            </w:r>
          </w:p>
        </w:tc>
        <w:tc>
          <w:tcPr>
            <w:tcW w:w="851"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 саны</w:t>
            </w:r>
          </w:p>
        </w:tc>
        <w:tc>
          <w:tcPr>
            <w:tcW w:w="3827"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Укучылар эшчәнлегенең төрләре </w:t>
            </w:r>
          </w:p>
        </w:tc>
      </w:tr>
      <w:tr w:rsidR="00915587" w:rsidRPr="00915587" w:rsidTr="00915587">
        <w:trPr>
          <w:gridAfter w:val="1"/>
          <w:wAfter w:w="10" w:type="dxa"/>
          <w:trHeight w:val="375"/>
        </w:trPr>
        <w:tc>
          <w:tcPr>
            <w:tcW w:w="539"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843"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Өйрәтәләр мәктәпләрдә...</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Pr>
                <w:rFonts w:ascii="Times New Roman" w:eastAsia="Calibri" w:hAnsi="Times New Roman" w:cs="Times New Roman"/>
                <w:color w:val="0070C0"/>
                <w:sz w:val="24"/>
                <w:szCs w:val="24"/>
                <w:lang w:val="tt-RU"/>
              </w:rPr>
              <w:t xml:space="preserve"> </w:t>
            </w:r>
            <w:r>
              <w:rPr>
                <w:rFonts w:ascii="Times New Roman" w:eastAsia="Calibri" w:hAnsi="Times New Roman" w:cs="Times New Roman"/>
                <w:sz w:val="24"/>
                <w:szCs w:val="24"/>
                <w:lang w:val="tt-RU"/>
              </w:rPr>
              <w:t>сәгать)</w:t>
            </w:r>
          </w:p>
          <w:p w:rsidR="00915587" w:rsidRDefault="00915587">
            <w:pPr>
              <w:spacing w:after="0" w:line="240" w:lineRule="auto"/>
              <w:ind w:right="-16"/>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Әйдәгез, танышабыз!</w:t>
            </w:r>
          </w:p>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(Җ. Дәрзаман. </w:t>
            </w:r>
            <w:r>
              <w:rPr>
                <w:rFonts w:ascii="Times New Roman" w:hAnsi="Times New Roman" w:cs="Times New Roman"/>
                <w:sz w:val="24"/>
                <w:szCs w:val="24"/>
                <w:lang w:val="tt-RU"/>
              </w:rPr>
              <w:t>«Тискәре хәрефләр»)</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27"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Әңгәмә: дәреслек, шартлы билгеләр белән танышу.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 аңлап уку.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Әсәрнең гомуми эчтәлеген аңлау.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Уку диалогы: укылган текстның эчтәлеге буенча сорауларга җавап бирү.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Күзәтү: иллюстрацияләр карау.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Әсәр героен характерлау: аның эш-гамәлләрен бәяләү.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Терәк сүзләр буенча әсәрнең эчтәлеген сөйләү.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Парлап эшләү: үрнәк буенча диалог төзү.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яттан сөйләү.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Күнегү: дәфтәрдә язма күнегүләрне эшләү </w:t>
            </w:r>
          </w:p>
        </w:tc>
      </w:tr>
      <w:tr w:rsidR="00915587" w:rsidTr="00915587">
        <w:trPr>
          <w:gridAfter w:val="1"/>
          <w:wAfter w:w="10" w:type="dxa"/>
          <w:trHeight w:val="22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Мәктәптә беренче көн (</w:t>
            </w:r>
            <w:r>
              <w:rPr>
                <w:rFonts w:ascii="Times New Roman" w:hAnsi="Times New Roman" w:cs="Times New Roman"/>
                <w:sz w:val="24"/>
                <w:szCs w:val="24"/>
                <w:lang w:val="tt-RU"/>
              </w:rPr>
              <w:t>М. Мәһдиев. «Мәктәптә беренче көн»)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0" w:type="dxa"/>
          <w:trHeight w:val="13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Өйрәтәләр мәктәпләрдә </w:t>
            </w:r>
          </w:p>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 Җәлил.</w:t>
            </w:r>
            <w:r>
              <w:rPr>
                <w:rFonts w:ascii="Times New Roman" w:hAnsi="Times New Roman" w:cs="Times New Roman"/>
                <w:sz w:val="24"/>
                <w:szCs w:val="24"/>
                <w:lang w:val="tt-RU"/>
              </w:rPr>
              <w:t xml:space="preserve"> «Беренче дәрес»)</w:t>
            </w:r>
            <w:r>
              <w:rPr>
                <w:rFonts w:ascii="Times New Roman" w:eastAsia="Calibri" w:hAnsi="Times New Roman" w:cs="Times New Roman"/>
                <w:sz w:val="24"/>
                <w:szCs w:val="24"/>
                <w:lang w:val="tt-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0" w:type="dxa"/>
          <w:trHeight w:val="13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Иң татлы тел – туган тел (Ш. Маннур. </w:t>
            </w:r>
            <w:r>
              <w:rPr>
                <w:rFonts w:ascii="Times New Roman" w:hAnsi="Times New Roman" w:cs="Times New Roman"/>
                <w:sz w:val="24"/>
                <w:szCs w:val="24"/>
                <w:lang w:val="tt-RU"/>
              </w:rPr>
              <w:t>«Яхшы бел»)</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0" w:type="dxa"/>
          <w:trHeight w:val="126"/>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Туган җир якын, туган тел якын (Х. Туфан. «Казан»)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0" w:type="dxa"/>
          <w:trHeight w:val="13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Рәсем дәресендә (Б. Рәхмәт. </w:t>
            </w:r>
            <w:r>
              <w:rPr>
                <w:rFonts w:ascii="Times New Roman" w:hAnsi="Times New Roman" w:cs="Times New Roman"/>
                <w:sz w:val="24"/>
                <w:szCs w:val="24"/>
                <w:lang w:val="tt-RU"/>
              </w:rPr>
              <w:t>«Рәсемнәр ясыйбыз», Н. Мадьяров. «Салават күпере»)</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0" w:type="dxa"/>
          <w:trHeight w:val="13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Якты йөзле укытучым (В. Голявкин. </w:t>
            </w:r>
            <w:r>
              <w:rPr>
                <w:rFonts w:ascii="Times New Roman" w:hAnsi="Times New Roman" w:cs="Times New Roman"/>
                <w:sz w:val="24"/>
                <w:szCs w:val="24"/>
                <w:lang w:val="tt-RU"/>
              </w:rPr>
              <w:t>«Парта астында»)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0" w:type="dxa"/>
          <w:trHeight w:val="150"/>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Мәктәп – белем йорты (кабатлау)</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p w:rsidR="00915587" w:rsidRDefault="00915587">
            <w:pPr>
              <w:spacing w:after="0" w:line="240" w:lineRule="auto"/>
              <w:ind w:right="-16"/>
              <w:jc w:val="center"/>
              <w:rPr>
                <w:rFonts w:ascii="Times New Roman" w:eastAsia="Calibri" w:hAnsi="Times New Roman" w:cs="Times New Roman"/>
                <w:sz w:val="24"/>
                <w:szCs w:val="24"/>
                <w:lang w:val="tt-RU"/>
              </w:rPr>
            </w:pPr>
          </w:p>
        </w:tc>
        <w:tc>
          <w:tcPr>
            <w:tcW w:w="383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325"/>
        </w:trPr>
        <w:tc>
          <w:tcPr>
            <w:tcW w:w="539"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843"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Минем гаилә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 сәгать)</w:t>
            </w:r>
          </w:p>
          <w:p w:rsidR="00915587" w:rsidRDefault="00915587">
            <w:pPr>
              <w:spacing w:after="0" w:line="240" w:lineRule="auto"/>
              <w:ind w:right="-16"/>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Безнең гаиләбез (Г. Тукай. </w:t>
            </w:r>
            <w:r>
              <w:rPr>
                <w:rFonts w:ascii="Times New Roman" w:hAnsi="Times New Roman" w:cs="Times New Roman"/>
                <w:sz w:val="24"/>
                <w:szCs w:val="24"/>
                <w:lang w:val="tt-RU"/>
              </w:rPr>
              <w:t>«Безнең гаилә», Н. Мадьяров. «Булышабыз»)</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gridSpan w:val="2"/>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 аңлап уку.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текстның эчтәлегенә караган сорауларга җавап бирү, җавапларны тексттан мисаллар белән раслау.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әсәрнең текстын характерлау: укылган текстның темасын һәм төп фикерен билгеләү, </w:t>
            </w:r>
            <w:r>
              <w:rPr>
                <w:rFonts w:ascii="Times New Roman" w:eastAsia="Calibri" w:hAnsi="Times New Roman" w:cs="Times New Roman"/>
                <w:sz w:val="24"/>
                <w:szCs w:val="24"/>
                <w:lang w:val="tt-RU"/>
              </w:rPr>
              <w:lastRenderedPageBreak/>
              <w:t>вакыйгаларны дөрес тәртиптә урнаштыру.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геройны характерлау.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Парлап эшләү: үрнәккә карап диалог төзү.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Сөйләү: хикәяләү характерындагы хикәя төзү.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spacing w:after="0" w:line="240" w:lineRule="auto"/>
              <w:ind w:right="-16"/>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Күнегү: дәфтәрдә язма күнегүләрне эшләү. </w:t>
            </w:r>
          </w:p>
          <w:p w:rsidR="00915587" w:rsidRDefault="00915587">
            <w:pPr>
              <w:spacing w:after="0" w:line="240" w:lineRule="auto"/>
              <w:ind w:right="-16"/>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тәкъдим ителгән исемлектән китап сайлау</w:t>
            </w:r>
          </w:p>
        </w:tc>
      </w:tr>
      <w:tr w:rsidR="00915587" w:rsidTr="00915587">
        <w:trPr>
          <w:trHeight w:val="240"/>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Әниемнең әнисе әбием була миңа (Ш. Галиев. </w:t>
            </w:r>
            <w:r>
              <w:rPr>
                <w:rFonts w:ascii="Times New Roman" w:hAnsi="Times New Roman" w:cs="Times New Roman"/>
                <w:sz w:val="24"/>
                <w:szCs w:val="24"/>
                <w:lang w:val="tt-RU"/>
              </w:rPr>
              <w:t>«Дәү әнигә күчтәнәч», А. Алиш. «Әбиләрдә кунакта»)</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p w:rsidR="00915587" w:rsidRDefault="00915587">
            <w:pPr>
              <w:spacing w:after="0" w:line="240" w:lineRule="auto"/>
              <w:ind w:right="-16"/>
              <w:jc w:val="center"/>
              <w:rPr>
                <w:rFonts w:ascii="Times New Roman" w:eastAsia="Calibri" w:hAnsi="Times New Roman" w:cs="Times New Roman"/>
                <w:sz w:val="24"/>
                <w:szCs w:val="24"/>
                <w:lang w:val="tt-RU"/>
              </w:rPr>
            </w:pPr>
          </w:p>
        </w:tc>
        <w:tc>
          <w:tcPr>
            <w:tcW w:w="398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7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Барысын да яратам (Р.  Вәлиев. </w:t>
            </w:r>
            <w:r>
              <w:rPr>
                <w:rFonts w:ascii="Times New Roman" w:hAnsi="Times New Roman" w:cs="Times New Roman"/>
                <w:sz w:val="24"/>
                <w:szCs w:val="24"/>
                <w:lang w:val="tt-RU"/>
              </w:rPr>
              <w:t>«Барысын да яратам», Г. Әдһәм. «Кызыл муенса»)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98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16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Исемең матур кемнәр куйган (Җ. Дәрзаман. </w:t>
            </w:r>
            <w:r>
              <w:rPr>
                <w:rFonts w:ascii="Times New Roman" w:hAnsi="Times New Roman" w:cs="Times New Roman"/>
                <w:sz w:val="24"/>
                <w:szCs w:val="24"/>
                <w:lang w:val="tt-RU"/>
              </w:rPr>
              <w:t>«Исем таптым»)</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98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1743"/>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Өй әдәпләре (кабатлау)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98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330"/>
        </w:trPr>
        <w:tc>
          <w:tcPr>
            <w:tcW w:w="539"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1843"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Татар халык иҗаты Санамышлар, эндәшләр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 сәгать)</w:t>
            </w: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Кояш чык, болыт кач! (эндәшләр) (</w:t>
            </w:r>
            <w:r>
              <w:rPr>
                <w:rFonts w:ascii="Times New Roman" w:hAnsi="Times New Roman" w:cs="Times New Roman"/>
                <w:sz w:val="24"/>
                <w:szCs w:val="24"/>
                <w:lang w:val="tt-RU"/>
              </w:rPr>
              <w:t>Ф. Садриев. «Яңгыр, яу, яу, яу!»)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gridSpan w:val="2"/>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Тыңлау: сүзнең аваз һәм мәгънәви ягын, тыңлаган сөйләмне аңлау.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Уку диалогы: сорауларга телдән җавап бирү.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Сүзлек эше: сүзләрнең мәгънәләрен аңлату, аңлатмалы сүзлеккә мөрәҗәгать итү.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Фольклорның кече жанрларын аеру.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әсәр тексты өстендә эш: тексттагы образлылыкны аңлау.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үрнәккә карап санамышлар, эндәшләр иҗат итү</w:t>
            </w:r>
          </w:p>
        </w:tc>
      </w:tr>
      <w:tr w:rsidR="00915587" w:rsidTr="00915587">
        <w:trPr>
          <w:trHeight w:val="241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b/>
                <w:sz w:val="24"/>
                <w:szCs w:val="24"/>
                <w:lang w:val="tt-RU"/>
              </w:rPr>
            </w:pPr>
            <w:r>
              <w:rPr>
                <w:rFonts w:ascii="Times New Roman" w:hAnsi="Times New Roman" w:cs="Times New Roman"/>
                <w:sz w:val="24"/>
                <w:szCs w:val="24"/>
                <w:lang w:val="tt-RU"/>
              </w:rPr>
              <w:t>Карга әйтә: «кар-карр!» (санамышлар) (Н. Арсланов. «Яз»)</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398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1080"/>
        </w:trPr>
        <w:tc>
          <w:tcPr>
            <w:tcW w:w="539"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1843"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Табигать яме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 сәгать)</w:t>
            </w: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Мин урамны күзәтәм (И.Туктар. </w:t>
            </w:r>
            <w:r>
              <w:rPr>
                <w:rFonts w:ascii="Times New Roman" w:hAnsi="Times New Roman" w:cs="Times New Roman"/>
                <w:sz w:val="24"/>
                <w:szCs w:val="24"/>
                <w:lang w:val="tt-RU"/>
              </w:rPr>
              <w:t>«Җем-җем!.. Чвик...!», «Серле тартма»)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7" w:type="dxa"/>
            <w:gridSpan w:val="2"/>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 аңлап уку.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Уку диалогы: укылган текстның эчтәлеге буенча сорауларга җавап бирү.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Сөйләү: үрнәккә карап тәкъдим ителгән темага телдән сөйләү.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Текст белән эш: геройның хис-кичерешләрен сурәтләү чараларын билгеләү, әдәби чараларның текстта урынын табу һәм мәгънәсен аңлау.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Күнегү: дәфтәрдә язма күнегүләрне эшләү.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Проект эшләү: хәрефләр турында китапчык төзү.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тәкъдим ителгән исемлектән китап сайлау</w:t>
            </w:r>
          </w:p>
        </w:tc>
      </w:tr>
      <w:tr w:rsidR="00915587" w:rsidTr="00915587">
        <w:trPr>
          <w:trHeight w:val="276"/>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Ямьле җәй җитә-ә-ә! (Ш. Галиев. «Тәмле җәй», Ф. Зариф. «Татлы җәй»)</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98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036"/>
        </w:trPr>
        <w:tc>
          <w:tcPr>
            <w:tcW w:w="539"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63"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Нәрсәләр белдек?</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98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bl>
    <w:p w:rsidR="00915587" w:rsidRDefault="00915587" w:rsidP="00915587">
      <w:pPr>
        <w:keepNext/>
        <w:keepLines/>
        <w:spacing w:before="480" w:after="0"/>
        <w:outlineLvl w:val="0"/>
        <w:rPr>
          <w:rFonts w:ascii="Times New Roman" w:eastAsiaTheme="majorEastAsia" w:hAnsi="Times New Roman" w:cs="Times New Roman"/>
          <w:b/>
          <w:bCs/>
          <w:sz w:val="24"/>
          <w:szCs w:val="24"/>
          <w:shd w:val="clear" w:color="auto" w:fill="FFFFFF"/>
          <w:lang w:val="tt-RU"/>
        </w:rPr>
      </w:pPr>
    </w:p>
    <w:p w:rsidR="00915587" w:rsidRDefault="00915587" w:rsidP="00915587">
      <w:pPr>
        <w:keepNext/>
        <w:keepLines/>
        <w:spacing w:before="120" w:after="120" w:line="360" w:lineRule="auto"/>
        <w:jc w:val="both"/>
        <w:outlineLvl w:val="0"/>
        <w:rPr>
          <w:rFonts w:ascii="Times New Roman" w:eastAsia="Calibri" w:hAnsi="Times New Roman" w:cs="Times New Roman"/>
          <w:b/>
          <w:bCs/>
          <w:sz w:val="24"/>
          <w:szCs w:val="24"/>
          <w:lang w:val="tt-RU"/>
        </w:rPr>
      </w:pPr>
      <w:bookmarkStart w:id="1" w:name="_Hlk141734941"/>
      <w:r>
        <w:rPr>
          <w:rFonts w:ascii="Times New Roman" w:eastAsia="Calibri" w:hAnsi="Times New Roman" w:cs="Times New Roman"/>
          <w:b/>
          <w:bCs/>
          <w:sz w:val="24"/>
          <w:szCs w:val="24"/>
          <w:lang w:val="tt-RU"/>
        </w:rPr>
        <w:t>2</w:t>
      </w:r>
      <w:r>
        <w:rPr>
          <w:rFonts w:ascii="Times New Roman" w:eastAsia="Calibri" w:hAnsi="Times New Roman" w:cs="Times New Roman"/>
          <w:b/>
          <w:bCs/>
          <w:sz w:val="24"/>
          <w:szCs w:val="24"/>
        </w:rPr>
        <w:t xml:space="preserve"> класс </w:t>
      </w:r>
      <w:r>
        <w:rPr>
          <w:rFonts w:ascii="Times New Roman" w:eastAsiaTheme="majorEastAsia" w:hAnsi="Times New Roman" w:cs="Times New Roman"/>
          <w:b/>
          <w:bCs/>
          <w:sz w:val="24"/>
          <w:szCs w:val="24"/>
        </w:rPr>
        <w:t xml:space="preserve">– </w:t>
      </w:r>
      <w:r>
        <w:rPr>
          <w:rFonts w:ascii="Times New Roman" w:eastAsia="Calibri" w:hAnsi="Times New Roman" w:cs="Times New Roman"/>
          <w:b/>
          <w:bCs/>
          <w:sz w:val="24"/>
          <w:szCs w:val="24"/>
        </w:rPr>
        <w:t>3</w:t>
      </w:r>
      <w:r>
        <w:rPr>
          <w:rFonts w:ascii="Times New Roman" w:eastAsia="Calibri" w:hAnsi="Times New Roman" w:cs="Times New Roman"/>
          <w:b/>
          <w:bCs/>
          <w:sz w:val="24"/>
          <w:szCs w:val="24"/>
          <w:lang w:val="tt-RU"/>
        </w:rPr>
        <w:t>4 сәгать (рус телендә белем бирү мәктәпләренә)</w:t>
      </w:r>
    </w:p>
    <w:tbl>
      <w:tblPr>
        <w:tblW w:w="99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843"/>
        <w:gridCol w:w="2837"/>
        <w:gridCol w:w="852"/>
        <w:gridCol w:w="3836"/>
      </w:tblGrid>
      <w:tr w:rsidR="00915587" w:rsidTr="00915587">
        <w:tc>
          <w:tcPr>
            <w:tcW w:w="568" w:type="dxa"/>
            <w:tcBorders>
              <w:top w:val="single" w:sz="4" w:space="0" w:color="auto"/>
              <w:left w:val="single" w:sz="4" w:space="0" w:color="auto"/>
              <w:bottom w:val="single" w:sz="4" w:space="0" w:color="auto"/>
              <w:right w:val="single" w:sz="4" w:space="0" w:color="auto"/>
            </w:tcBorders>
            <w:vAlign w:val="center"/>
            <w:hideMark/>
          </w:tcPr>
          <w:p w:rsidR="00915587" w:rsidRDefault="00915587">
            <w:pPr>
              <w:rPr>
                <w:rFonts w:ascii="Times New Roman" w:eastAsia="Calibri" w:hAnsi="Times New Roman" w:cs="Times New Roman"/>
                <w:b/>
                <w:bCs/>
                <w:sz w:val="24"/>
                <w:szCs w:val="24"/>
                <w:lang w:val="tt-RU"/>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Тема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Эчтәлек</w:t>
            </w:r>
          </w:p>
        </w:tc>
        <w:tc>
          <w:tcPr>
            <w:tcW w:w="851"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 саны</w:t>
            </w:r>
          </w:p>
        </w:tc>
        <w:tc>
          <w:tcPr>
            <w:tcW w:w="3834"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Укучылар эшчәнлегенең төп төрләре </w:t>
            </w:r>
          </w:p>
        </w:tc>
      </w:tr>
      <w:tr w:rsidR="00915587" w:rsidRPr="00915587" w:rsidTr="00915587">
        <w:trPr>
          <w:trHeight w:val="144"/>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842"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Алтын көз җитте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 сәгать)</w:t>
            </w:r>
          </w:p>
          <w:p w:rsidR="00915587" w:rsidRDefault="00915587">
            <w:pPr>
              <w:spacing w:after="0" w:line="240" w:lineRule="auto"/>
              <w:ind w:right="-16"/>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Әйдәгез мәктәпкә! (</w:t>
            </w:r>
            <w:r>
              <w:rPr>
                <w:rFonts w:ascii="Times New Roman" w:hAnsi="Times New Roman" w:cs="Times New Roman"/>
                <w:sz w:val="24"/>
                <w:szCs w:val="24"/>
                <w:lang w:val="tt-RU"/>
              </w:rPr>
              <w:t>Б. Рәхмәт. «Сара мәктәпкә бара»)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tabs>
                <w:tab w:val="left" w:pos="363"/>
              </w:tabs>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Текстның эчтәлеген аңлау максатыннан кычкырып уку.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Укылган текстның мәгънәсен аңлау. Укылган текст буенча әңгәмә. Сорауларга җаваплар бирү. Текст нигезендә сораулар төзү.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Терәк сүзләрне кулланып текстның эчтәлеген сөйләү.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Укылган текстка нигезләнеп монологик сөйләм булдыру.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тел-сурәтләү чараларын табу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укылган текст эчтәлеге буенча рәсем ясау.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Тормыш тәҗрибәсе, шәхси күзәтүләргә нигезләнеп сөйләү.</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tc>
      </w:tr>
      <w:tr w:rsidR="00915587" w:rsidTr="00915587">
        <w:trPr>
          <w:trHeight w:val="22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Килеп җиткән алтын көз (Р. Вәлиева. «Көз»)</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5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Көзге бакча</w:t>
            </w:r>
            <w:r>
              <w:rPr>
                <w:rFonts w:ascii="Times New Roman" w:hAnsi="Times New Roman" w:cs="Times New Roman"/>
                <w:sz w:val="24"/>
                <w:szCs w:val="24"/>
                <w:lang w:val="tt-RU"/>
              </w:rPr>
              <w:t xml:space="preserve"> (Г. Хәсәнов. «Көзге бакча»)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1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Яфраклар ява җиргә (Л. Лерон. «Яфрак бәйрәме»)</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3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Көзге табын</w:t>
            </w:r>
            <w:r>
              <w:rPr>
                <w:rFonts w:ascii="Times New Roman" w:hAnsi="Times New Roman" w:cs="Times New Roman"/>
                <w:sz w:val="24"/>
                <w:szCs w:val="24"/>
                <w:lang w:val="tt-RU"/>
              </w:rPr>
              <w:t xml:space="preserve"> (Ф. Яруллин. «Көзге табын»)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6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Урман букеты</w:t>
            </w:r>
            <w:r>
              <w:rPr>
                <w:rFonts w:ascii="Times New Roman" w:hAnsi="Times New Roman" w:cs="Times New Roman"/>
                <w:sz w:val="24"/>
                <w:szCs w:val="24"/>
                <w:lang w:val="tt-RU"/>
              </w:rPr>
              <w:t xml:space="preserve"> (И. Туктар. «Урман букеты»)</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95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Хушлашабыз көз белән (кабатлау)</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p w:rsidR="00915587" w:rsidRDefault="00915587">
            <w:pPr>
              <w:spacing w:after="0" w:line="240" w:lineRule="auto"/>
              <w:ind w:right="-16"/>
              <w:jc w:val="center"/>
              <w:rPr>
                <w:rFonts w:ascii="Times New Roman" w:eastAsia="Calibri" w:hAnsi="Times New Roman" w:cs="Times New Roman"/>
                <w:sz w:val="24"/>
                <w:szCs w:val="24"/>
                <w:lang w:val="tt-RU"/>
              </w:rPr>
            </w:pP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281"/>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Татар халык иҗаты. (2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b/>
                <w:sz w:val="24"/>
                <w:szCs w:val="24"/>
                <w:lang w:val="tt-RU"/>
              </w:rPr>
            </w:pPr>
            <w:r>
              <w:rPr>
                <w:rFonts w:ascii="Times New Roman" w:hAnsi="Times New Roman" w:cs="Times New Roman"/>
                <w:sz w:val="24"/>
                <w:szCs w:val="24"/>
                <w:lang w:val="tt-RU"/>
              </w:rPr>
              <w:t>Халык әйтсә, хак әйтә</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Тыңлау: сөйләмне тыңлап кабул итү, сүзнең яңгырашын һәм мәгънәсен бердәй кабул итү.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Сүзлек эше: аңлатмалы сүзлектән табып, сүзләрнең мәгънәсен аңлату.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тел-сурәтләү чараларын табу, образлар системасын билгеләү.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Татар халык авыз иҗатыда кече жанрларның аермасын белү.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үрнәк буенча табышмак иҗат итү</w:t>
            </w:r>
          </w:p>
        </w:tc>
      </w:tr>
      <w:tr w:rsidR="00915587" w:rsidTr="00915587">
        <w:trPr>
          <w:trHeight w:val="301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contextualSpacing/>
              <w:jc w:val="both"/>
              <w:rPr>
                <w:rFonts w:ascii="Times New Roman" w:eastAsia="Calibri" w:hAnsi="Times New Roman" w:cs="Times New Roman"/>
                <w:b/>
                <w:bCs/>
                <w:sz w:val="24"/>
                <w:szCs w:val="24"/>
                <w:lang w:val="tt-RU"/>
              </w:rPr>
            </w:pPr>
            <w:r>
              <w:rPr>
                <w:rFonts w:ascii="Times New Roman" w:hAnsi="Times New Roman" w:cs="Times New Roman"/>
                <w:sz w:val="24"/>
                <w:szCs w:val="24"/>
                <w:lang w:val="tt-RU"/>
              </w:rPr>
              <w:t>Акылсызга әйтсәң – көлә, зирәккә әйтсәң – белә</w:t>
            </w:r>
          </w:p>
          <w:p w:rsidR="00915587" w:rsidRDefault="00915587">
            <w:pPr>
              <w:spacing w:after="0" w:line="240" w:lineRule="auto"/>
              <w:ind w:right="-16"/>
              <w:rPr>
                <w:rFonts w:ascii="Times New Roman" w:eastAsia="Calibri" w:hAnsi="Times New Roman" w:cs="Times New Roman"/>
                <w:b/>
                <w:bCs/>
                <w:sz w:val="24"/>
                <w:szCs w:val="24"/>
                <w:lang w:val="tt-RU"/>
              </w:rPr>
            </w:pP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227"/>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 ямьле дә соң бу дөнья!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b/>
                <w:sz w:val="24"/>
                <w:szCs w:val="24"/>
                <w:lang w:val="tt-RU"/>
              </w:rPr>
            </w:pPr>
            <w:r>
              <w:rPr>
                <w:rFonts w:ascii="Times New Roman" w:hAnsi="Times New Roman" w:cs="Times New Roman"/>
                <w:sz w:val="24"/>
                <w:szCs w:val="24"/>
                <w:lang w:val="tt-RU"/>
              </w:rPr>
              <w:t>И ямьле дә соң дөнья! (Л. Лерон «И ямьле дә соң бу дөнья!»)</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Текстның эчтәлеген аңлау максаты белән кычкырып уку, кычкырып укудан эчтән укуга күчү.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Укылганның эчтәлеген аңлау.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текстка караган сорауларга телдән җавап бирү.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текст белән эш: әсәрнең төп фикерен билгеләү, бирелгән </w:t>
            </w:r>
            <w:r>
              <w:rPr>
                <w:rFonts w:ascii="Times New Roman" w:eastAsia="Calibri" w:hAnsi="Times New Roman" w:cs="Times New Roman"/>
                <w:sz w:val="24"/>
                <w:szCs w:val="24"/>
                <w:lang w:val="tt-RU"/>
              </w:rPr>
              <w:lastRenderedPageBreak/>
              <w:t xml:space="preserve">мәкальләр арасыннан әсәрнең төп фикеренә туры килә торганын сайлап алу. Төрле язучыларның бер темага язылган әсәрләрен чагыштыру, геройның хис-кичерешләрен сурәтләү чараларын билгеләү, әдәби чараларның текстта урынын табу һәм мәгънәсен аңлау.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 буенча сораулар төзү.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яттан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укылган текст эчтәлеге буенча рәсем ясау.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Проект эше эшләү.</w:t>
            </w:r>
          </w:p>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Сыйныфтан тыш уку:тәкъдим ителгән исемлектән китап сайлап алу </w:t>
            </w:r>
          </w:p>
        </w:tc>
      </w:tr>
      <w:tr w:rsidR="00915587" w:rsidTr="00915587">
        <w:trPr>
          <w:trHeight w:val="25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Балачак иле – зәңгәр ил (Р. Гаташ. «Зәңгәр ил – балачак иле»)</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1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Эш беткәч уйнарга ярый (Г. Тукай. «Эш беткәч уйнарга ярый»)</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98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Соклангыч дөнья (кабатлау)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150"/>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4</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Ап-ак кыш килде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Pr>
                <w:rFonts w:ascii="Times New Roman" w:eastAsia="Calibri" w:hAnsi="Times New Roman" w:cs="Times New Roman"/>
                <w:color w:val="00B0F0"/>
                <w:sz w:val="24"/>
                <w:szCs w:val="24"/>
                <w:lang w:val="tt-RU"/>
              </w:rPr>
              <w:t xml:space="preserve"> </w:t>
            </w:r>
            <w:r>
              <w:rPr>
                <w:rFonts w:ascii="Times New Roman" w:eastAsia="Calibri" w:hAnsi="Times New Roman" w:cs="Times New Roman"/>
                <w:sz w:val="24"/>
                <w:szCs w:val="24"/>
                <w:lang w:val="tt-RU"/>
              </w:rPr>
              <w:t>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Кышкы кунак (</w:t>
            </w:r>
            <w:r>
              <w:rPr>
                <w:rFonts w:ascii="Times New Roman" w:hAnsi="Times New Roman" w:cs="Times New Roman"/>
                <w:sz w:val="24"/>
                <w:szCs w:val="24"/>
                <w:lang w:val="tt-RU"/>
              </w:rPr>
              <w:t>А. Алиш. «Январь»)</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Текстның эчтәлеген аңлау максаты белән кычкырып уку, кычкырып укудан эчтән укуга күчү.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текстка караган сорауларга телдән җавап бирү.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текст белән эш: укылган текстның темасын, сурәтләү чараларын билгеләү.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Укылган текстка нигезләнеп, монологик сөйләм булдыру.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Иҗади эш: укылган текст эчтәлеге буенча рәсем ясау, тел-сурәтләү чараларын кулланып, тасвирлама текст төзү.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яттан сөйләү.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Сыйныфтан тыш уку: тәкъдим ителгән исемлектән китап сайлап алу. </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tc>
      </w:tr>
      <w:tr w:rsidR="00915587" w:rsidTr="00915587">
        <w:trPr>
          <w:trHeight w:val="2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Кыш һәм кеше (</w:t>
            </w:r>
            <w:r>
              <w:rPr>
                <w:rFonts w:ascii="Times New Roman" w:hAnsi="Times New Roman" w:cs="Times New Roman"/>
                <w:sz w:val="24"/>
                <w:szCs w:val="24"/>
                <w:lang w:val="tt-RU"/>
              </w:rPr>
              <w:t>Б. Рәхмәт. «Кыш һәм кеше»)</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5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Чыршы янында (</w:t>
            </w:r>
            <w:r>
              <w:rPr>
                <w:rFonts w:ascii="Times New Roman" w:hAnsi="Times New Roman" w:cs="Times New Roman"/>
                <w:sz w:val="24"/>
                <w:szCs w:val="24"/>
                <w:lang w:val="tt-RU"/>
              </w:rPr>
              <w:t>С. Урайский. «Чыршы янында»)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3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Кышкы урман (</w:t>
            </w:r>
            <w:r>
              <w:rPr>
                <w:rFonts w:ascii="Times New Roman" w:hAnsi="Times New Roman" w:cs="Times New Roman"/>
                <w:sz w:val="24"/>
                <w:szCs w:val="24"/>
                <w:lang w:val="tt-RU"/>
              </w:rPr>
              <w:t>Ә. Еники. «Кышкы урман»)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151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Кышкы бизәкләр (кабатлау) (К. Ушинский. «Дүрт теләк»)</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255"/>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Туган илем, туган телем... (5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Туган тел (Г. Тукай. </w:t>
            </w:r>
            <w:r>
              <w:rPr>
                <w:rFonts w:ascii="Times New Roman" w:hAnsi="Times New Roman" w:cs="Times New Roman"/>
                <w:sz w:val="24"/>
                <w:szCs w:val="24"/>
                <w:lang w:val="tt-RU"/>
              </w:rPr>
              <w:t>«Туган тел»)</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укылган текстның темасын һәм төп фикерен билгеләү, сурәтләү чараларын табу, аларның әһәмиятен һәм ролен билгеләү.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Бирелгән мәкальләр арасыннан әсәрнең төп фикеренә туры килә торганын сайлап алу.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текстның эчтәлеге буенча сорауларга җавап бирү.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Сәнгатьле уку: шигырьне сәнгатьле итеп яттан сөйләү.</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Сыйныфтан тыш уку: уку өчен тәкъдим ителгән исемлектән китап сайлап алу </w:t>
            </w:r>
          </w:p>
        </w:tc>
      </w:tr>
      <w:tr w:rsidR="00915587" w:rsidTr="00915587">
        <w:trPr>
          <w:trHeight w:val="21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Безнең ил – бәхет иле (Ә. Рәшитов. «Кояшлы ил – бәхет иле»)</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3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Республикам минем – Татарстан (Г. Бәширов. «Безнең Татарстан»)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0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Үз илемнең баласы мин (Р. Фәйзуллин. «Синеке – илнеке»)</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80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4"/>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Туган ил була бер генә (кабатлау)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4"/>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167"/>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6</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Яз керде өебезгә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Язның тәүге ае – март (Ә. Бикчәнтәева. «Март аенда»)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Текстның эчтәлеген аңлау максаты белән кычкырып уку, сәнгатьле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текст белән эш: укылган әсәрнең темасын билгеләү, төрле язучыларның бер темага язылган әсәрләрен чагыштыру. Әдәби тел-сурәтләү чараларының тексттан табу һәм мәгънәсен аңлау, аларның әһәмиятен билгеләү.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 нигезендә кыска монологик сөйләм әзерләү.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Тормыш тәҗрибәсе, шәхси күзәтүләргә нигезләнеп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тел-сурәтләү чараларын файдаланып, тасвирлама текст төзү.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Проект эше эшләү</w:t>
            </w:r>
          </w:p>
        </w:tc>
      </w:tr>
      <w:tr w:rsidR="00915587" w:rsidTr="00915587">
        <w:trPr>
          <w:trHeight w:val="26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Язгы авазлар (Г. Бәширов. «Язгы авазлар»)</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3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Кар астыннан чыкты яз (Н. Мадьяров. «Кар астыннан чыкты яз»)</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6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Яз керде өебезгә (Р. Миңнуллин. «Яз керде өебезгә»)</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96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Яз шатлыгы (кабатлау)</w:t>
            </w:r>
          </w:p>
          <w:p w:rsidR="00915587" w:rsidRDefault="00915587">
            <w:pPr>
              <w:rPr>
                <w:rFonts w:ascii="Times New Roman" w:eastAsia="Calibri" w:hAnsi="Times New Roman" w:cs="Times New Roman"/>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p w:rsidR="00915587" w:rsidRDefault="00915587">
            <w:pPr>
              <w:rPr>
                <w:rFonts w:ascii="Times New Roman" w:eastAsia="Calibri" w:hAnsi="Times New Roman" w:cs="Times New Roman"/>
                <w:sz w:val="24"/>
                <w:szCs w:val="24"/>
                <w:lang w:val="tt-RU"/>
              </w:rPr>
            </w:pP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222"/>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p>
        </w:tc>
        <w:tc>
          <w:tcPr>
            <w:tcW w:w="1842"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jc w:val="both"/>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t>Көлке көлә килә (3 сәгать)</w:t>
            </w:r>
          </w:p>
          <w:p w:rsidR="00915587" w:rsidRDefault="00915587">
            <w:pPr>
              <w:spacing w:after="0" w:line="240" w:lineRule="auto"/>
              <w:ind w:right="-16"/>
              <w:jc w:val="both"/>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Малайлар сөйләшә (Р. Миңнуллин. «Малайлар сөйләшә»)</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 кычкырып уку, сәнгатьле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әсәрнең исеме, рәсемнәр һәм ачкыч сүзләргә нигезләнеп, әсәрнең эчтәлеген фаразлау, укылган текстның эчтәлеге буенча сорауларга җавап бирү.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укылган текстның исеме белән аның эчтәлеге арасындагы тәңгәллекне табу, автор позициясен билгеләү.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Укылган текстта хикәяләүче затны үзгәртеп сөйләү, текст эчтәлеген тулы итеп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әсәрне интерпретацияләү: рольләргә бүлеп уку</w:t>
            </w:r>
          </w:p>
        </w:tc>
      </w:tr>
      <w:tr w:rsidR="00915587" w:rsidTr="00915587">
        <w:trPr>
          <w:trHeight w:val="26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Кызык та, кызганыч та (Ш. Галиев. «Онытылган...»)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42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Елмаеп та, көлеп тә (кабатлау) (Р. Вәлиева. «Бу класска ни булган?»)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246"/>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p>
        </w:tc>
        <w:tc>
          <w:tcPr>
            <w:tcW w:w="1842"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Исәнме, җәй! (3</w:t>
            </w:r>
            <w:r>
              <w:rPr>
                <w:rFonts w:ascii="Times New Roman" w:eastAsia="Calibri" w:hAnsi="Times New Roman" w:cs="Times New Roman"/>
                <w:color w:val="00B0F0"/>
                <w:sz w:val="24"/>
                <w:szCs w:val="24"/>
                <w:lang w:val="tt-RU"/>
              </w:rPr>
              <w:t xml:space="preserve"> </w:t>
            </w:r>
            <w:r>
              <w:rPr>
                <w:rFonts w:ascii="Times New Roman" w:eastAsia="Calibri" w:hAnsi="Times New Roman" w:cs="Times New Roman"/>
                <w:sz w:val="24"/>
                <w:szCs w:val="24"/>
                <w:lang w:val="tt-RU"/>
              </w:rPr>
              <w:t>сәгать)</w:t>
            </w:r>
          </w:p>
          <w:p w:rsidR="00915587" w:rsidRDefault="00915587">
            <w:pPr>
              <w:spacing w:after="0" w:line="240" w:lineRule="auto"/>
              <w:jc w:val="both"/>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Исәнме, җәй! (Р. Вәлиева. «Исәнме, җәй!)</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Текстның эчтәлеген аңлау максаты белән кычкырып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текстның эчтәлеге буенча сорауларга җавап бирү.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Әдәби текст белән эш: әсәрнең лирик героена характеристика, тексттан тел-сурәтләү чараларын табу.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Рәсемнәр һәм иллюстрацияләргә карап сөйләү.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Иҗади эш: тормыш тәҗрибәсе, шәхси күзәтүләргә нигезләнеп, кыска сочинение язу. </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Сыйныфтан тыш уку: уку өчен тәкъдим ителгән исемлектән китап сайлап алу </w:t>
            </w:r>
          </w:p>
          <w:p w:rsidR="00915587" w:rsidRDefault="00915587">
            <w:pPr>
              <w:spacing w:after="0" w:line="240" w:lineRule="auto"/>
              <w:jc w:val="both"/>
              <w:rPr>
                <w:rFonts w:ascii="Times New Roman" w:eastAsia="Calibri" w:hAnsi="Times New Roman" w:cs="Times New Roman"/>
                <w:sz w:val="24"/>
                <w:szCs w:val="24"/>
                <w:lang w:val="tt-RU"/>
              </w:rPr>
            </w:pPr>
          </w:p>
        </w:tc>
      </w:tr>
      <w:tr w:rsidR="00915587" w:rsidTr="00915587">
        <w:trPr>
          <w:trHeight w:val="28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Җәй көтә безне (Л. Лерон. «Җәй көтә безне»)</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41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Яхшы бел үткәннәрне (гомумиләштереп кабатлау)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bookmarkEnd w:id="1"/>
    </w:tbl>
    <w:p w:rsidR="00915587" w:rsidRDefault="00915587" w:rsidP="00915587">
      <w:pPr>
        <w:spacing w:after="0" w:line="360" w:lineRule="auto"/>
        <w:ind w:firstLine="567"/>
        <w:jc w:val="both"/>
        <w:rPr>
          <w:rFonts w:ascii="Times New Roman" w:hAnsi="Times New Roman" w:cs="Times New Roman"/>
          <w:sz w:val="24"/>
          <w:szCs w:val="24"/>
          <w:lang w:val="tt-RU"/>
        </w:rPr>
      </w:pPr>
    </w:p>
    <w:p w:rsidR="00915587" w:rsidRDefault="00915587" w:rsidP="00915587">
      <w:pPr>
        <w:spacing w:line="360" w:lineRule="auto"/>
        <w:ind w:firstLine="567"/>
        <w:rPr>
          <w:rFonts w:ascii="Times New Roman" w:hAnsi="Times New Roman" w:cs="Times New Roman"/>
          <w:sz w:val="24"/>
          <w:szCs w:val="24"/>
          <w:lang w:val="tt-RU"/>
        </w:rPr>
      </w:pPr>
    </w:p>
    <w:p w:rsidR="00915587" w:rsidRDefault="00915587" w:rsidP="00915587">
      <w:pPr>
        <w:keepNext/>
        <w:keepLines/>
        <w:spacing w:before="120" w:after="120" w:line="360" w:lineRule="auto"/>
        <w:jc w:val="both"/>
        <w:outlineLvl w:val="0"/>
        <w:rPr>
          <w:rFonts w:ascii="Times New Roman" w:eastAsia="Calibri" w:hAnsi="Times New Roman" w:cs="Times New Roman"/>
          <w:b/>
          <w:bCs/>
          <w:sz w:val="24"/>
          <w:szCs w:val="24"/>
          <w:lang w:val="tt-RU"/>
        </w:rPr>
      </w:pPr>
      <w:r>
        <w:rPr>
          <w:rFonts w:ascii="Times New Roman" w:eastAsia="Calibri" w:hAnsi="Times New Roman" w:cs="Times New Roman"/>
          <w:b/>
          <w:bCs/>
          <w:sz w:val="24"/>
          <w:szCs w:val="24"/>
          <w:lang w:val="tt-RU"/>
        </w:rPr>
        <w:t>2</w:t>
      </w:r>
      <w:r>
        <w:rPr>
          <w:rFonts w:ascii="Times New Roman" w:eastAsia="Calibri" w:hAnsi="Times New Roman" w:cs="Times New Roman"/>
          <w:b/>
          <w:bCs/>
          <w:sz w:val="24"/>
          <w:szCs w:val="24"/>
        </w:rPr>
        <w:t xml:space="preserve"> класс </w:t>
      </w:r>
      <w:r>
        <w:rPr>
          <w:rFonts w:ascii="Times New Roman" w:eastAsiaTheme="majorEastAsia" w:hAnsi="Times New Roman" w:cs="Times New Roman"/>
          <w:b/>
          <w:bCs/>
          <w:sz w:val="24"/>
          <w:szCs w:val="24"/>
        </w:rPr>
        <w:t xml:space="preserve">– </w:t>
      </w:r>
      <w:r>
        <w:rPr>
          <w:rFonts w:ascii="Times New Roman" w:eastAsia="Calibri" w:hAnsi="Times New Roman" w:cs="Times New Roman"/>
          <w:b/>
          <w:bCs/>
          <w:sz w:val="24"/>
          <w:szCs w:val="24"/>
        </w:rPr>
        <w:t>3</w:t>
      </w:r>
      <w:r>
        <w:rPr>
          <w:rFonts w:ascii="Times New Roman" w:eastAsia="Calibri" w:hAnsi="Times New Roman" w:cs="Times New Roman"/>
          <w:b/>
          <w:bCs/>
          <w:sz w:val="24"/>
          <w:szCs w:val="24"/>
          <w:lang w:val="tt-RU"/>
        </w:rPr>
        <w:t>4 сәгать (татар телендә белем бирү мәктәпләренә)</w:t>
      </w:r>
    </w:p>
    <w:tbl>
      <w:tblPr>
        <w:tblW w:w="99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843"/>
        <w:gridCol w:w="2837"/>
        <w:gridCol w:w="852"/>
        <w:gridCol w:w="3836"/>
      </w:tblGrid>
      <w:tr w:rsidR="00915587" w:rsidTr="00915587">
        <w:tc>
          <w:tcPr>
            <w:tcW w:w="568" w:type="dxa"/>
            <w:tcBorders>
              <w:top w:val="single" w:sz="4" w:space="0" w:color="auto"/>
              <w:left w:val="single" w:sz="4" w:space="0" w:color="auto"/>
              <w:bottom w:val="single" w:sz="4" w:space="0" w:color="auto"/>
              <w:right w:val="single" w:sz="4" w:space="0" w:color="auto"/>
            </w:tcBorders>
            <w:vAlign w:val="center"/>
            <w:hideMark/>
          </w:tcPr>
          <w:p w:rsidR="00915587" w:rsidRDefault="00915587">
            <w:pPr>
              <w:rPr>
                <w:rFonts w:ascii="Times New Roman" w:eastAsia="Calibri" w:hAnsi="Times New Roman" w:cs="Times New Roman"/>
                <w:b/>
                <w:bCs/>
                <w:sz w:val="24"/>
                <w:szCs w:val="24"/>
                <w:lang w:val="tt-RU"/>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Тема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Эчтәлек</w:t>
            </w:r>
          </w:p>
        </w:tc>
        <w:tc>
          <w:tcPr>
            <w:tcW w:w="851"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 саны</w:t>
            </w:r>
          </w:p>
        </w:tc>
        <w:tc>
          <w:tcPr>
            <w:tcW w:w="3834"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Укучылар эшчәнлегенең төп төрләре </w:t>
            </w:r>
          </w:p>
        </w:tc>
      </w:tr>
      <w:tr w:rsidR="00915587" w:rsidRPr="00915587" w:rsidTr="00915587">
        <w:trPr>
          <w:trHeight w:val="144"/>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842"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Алтын көз җитте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 сәгать)</w:t>
            </w:r>
          </w:p>
          <w:p w:rsidR="00915587" w:rsidRDefault="00915587">
            <w:pPr>
              <w:spacing w:after="0" w:line="240" w:lineRule="auto"/>
              <w:ind w:right="-16"/>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Әйдәгез мәктәпкә! (</w:t>
            </w:r>
            <w:r>
              <w:rPr>
                <w:rFonts w:ascii="Times New Roman" w:hAnsi="Times New Roman" w:cs="Times New Roman"/>
                <w:sz w:val="24"/>
                <w:szCs w:val="24"/>
                <w:lang w:val="tt-RU"/>
              </w:rPr>
              <w:t>Б. Рәхмәт. «Сара мәктәпкә бара», Р. Миңнуллин. «Исәнме, мәктәбем!»)</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tabs>
                <w:tab w:val="left" w:pos="363"/>
              </w:tabs>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Текстның эчтәлеген аңлау максатыннан кычкырып уку.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Укылган текстның мәгънәсен аңлау. Укылган текст буенча әңгәмә. Сорауларга җаваплар бирү. Текст нигезендә сораулар төзү.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Терәк сүзләрне кулланып текстның эчтәлеген сөйләү.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Укылган текстка нигезләнеп монологик сөйләм булдыру.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тел-сурәтләү чараларын табу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укылган текст эчтәлеге буенча рәсем ясау.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Тормыш тәҗрибәсе, шәхси күзәтүләргә нигезләнеп сөйләү.</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tc>
      </w:tr>
      <w:tr w:rsidR="00915587" w:rsidTr="00915587">
        <w:trPr>
          <w:trHeight w:val="22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Килеп җиткән алтын көз (Р. Вәлиева. «Көз»)</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5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Көзге бакча</w:t>
            </w:r>
            <w:r>
              <w:rPr>
                <w:rFonts w:ascii="Times New Roman" w:hAnsi="Times New Roman" w:cs="Times New Roman"/>
                <w:sz w:val="24"/>
                <w:szCs w:val="24"/>
                <w:lang w:val="tt-RU"/>
              </w:rPr>
              <w:t xml:space="preserve"> (Г. Хәсәнов. «Көзге бакча»)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1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Яфраклар ява җиргә (Л. Лерон. «Яфрак бәйрәме»)</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3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Көзге табын</w:t>
            </w:r>
            <w:r>
              <w:rPr>
                <w:rFonts w:ascii="Times New Roman" w:hAnsi="Times New Roman" w:cs="Times New Roman"/>
                <w:sz w:val="24"/>
                <w:szCs w:val="24"/>
                <w:lang w:val="tt-RU"/>
              </w:rPr>
              <w:t xml:space="preserve"> (Ф. Яруллин. «Көзге табын»)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6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Урман букеты</w:t>
            </w:r>
            <w:r>
              <w:rPr>
                <w:rFonts w:ascii="Times New Roman" w:hAnsi="Times New Roman" w:cs="Times New Roman"/>
                <w:sz w:val="24"/>
                <w:szCs w:val="24"/>
                <w:lang w:val="tt-RU"/>
              </w:rPr>
              <w:t xml:space="preserve"> (И. Туктар. «Урман букеты», К. Тәхау. «Көзге урман»)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71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hAnsi="Times New Roman" w:cs="Times New Roman"/>
                <w:sz w:val="24"/>
                <w:szCs w:val="24"/>
                <w:lang w:val="tt-RU"/>
              </w:rPr>
            </w:pPr>
            <w:r>
              <w:rPr>
                <w:rFonts w:ascii="Times New Roman" w:hAnsi="Times New Roman" w:cs="Times New Roman"/>
                <w:sz w:val="24"/>
                <w:szCs w:val="24"/>
                <w:lang w:val="tt-RU"/>
              </w:rPr>
              <w:t>Хушлашабыз көз белән (кабатлау)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281"/>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Татар халык иҗаты</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(2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b/>
                <w:sz w:val="24"/>
                <w:szCs w:val="24"/>
                <w:lang w:val="tt-RU"/>
              </w:rPr>
            </w:pPr>
            <w:r>
              <w:rPr>
                <w:rFonts w:ascii="Times New Roman" w:hAnsi="Times New Roman" w:cs="Times New Roman"/>
                <w:sz w:val="24"/>
                <w:szCs w:val="24"/>
                <w:lang w:val="tt-RU"/>
              </w:rPr>
              <w:t>Халык әйтсә, хак әйтә</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Тыңлау: сөйләмне тыңлап кабул итү, сүзнең яңгырашын һәм мәгънәсен бердәй кабул итү.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Сүзлек эше: аңлатмалы сүзлектән табып, сүзләрнең мәгънәсен аңлату.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тел-сурәтләү чараларын табу, образлар системасын билгеләү.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Татар халык авыз иҗатыда кече жанрларның аермасын белү.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үрнәк буенча табышмак иҗат итү</w:t>
            </w:r>
          </w:p>
        </w:tc>
      </w:tr>
      <w:tr w:rsidR="00915587" w:rsidTr="00915587">
        <w:trPr>
          <w:trHeight w:val="301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contextualSpacing/>
              <w:jc w:val="both"/>
              <w:rPr>
                <w:rFonts w:ascii="Times New Roman" w:eastAsia="Calibri" w:hAnsi="Times New Roman" w:cs="Times New Roman"/>
                <w:b/>
                <w:bCs/>
                <w:sz w:val="24"/>
                <w:szCs w:val="24"/>
                <w:lang w:val="tt-RU"/>
              </w:rPr>
            </w:pPr>
            <w:r>
              <w:rPr>
                <w:rFonts w:ascii="Times New Roman" w:hAnsi="Times New Roman" w:cs="Times New Roman"/>
                <w:sz w:val="24"/>
                <w:szCs w:val="24"/>
                <w:lang w:val="tt-RU"/>
              </w:rPr>
              <w:t>Акылсызга әйтсәң – көлә, зирәккә әйтсәң – белә</w:t>
            </w:r>
          </w:p>
          <w:p w:rsidR="00915587" w:rsidRDefault="00915587">
            <w:pPr>
              <w:spacing w:after="0" w:line="240" w:lineRule="auto"/>
              <w:ind w:right="-16"/>
              <w:rPr>
                <w:rFonts w:ascii="Times New Roman" w:eastAsia="Calibri" w:hAnsi="Times New Roman" w:cs="Times New Roman"/>
                <w:b/>
                <w:bCs/>
                <w:sz w:val="24"/>
                <w:szCs w:val="24"/>
                <w:lang w:val="tt-RU"/>
              </w:rPr>
            </w:pP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227"/>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3</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 ямьле дә соң бу дөнья!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b/>
                <w:sz w:val="24"/>
                <w:szCs w:val="24"/>
                <w:lang w:val="tt-RU"/>
              </w:rPr>
            </w:pPr>
            <w:r>
              <w:rPr>
                <w:rFonts w:ascii="Times New Roman" w:hAnsi="Times New Roman" w:cs="Times New Roman"/>
                <w:sz w:val="24"/>
                <w:szCs w:val="24"/>
                <w:lang w:val="tt-RU"/>
              </w:rPr>
              <w:t>И ямьле дә соң дөнья! (Л. Лерон «И ямьле дә соң бу дөнья!»)</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Текстның эчтәлеген аңлау максаты белән кычкырып уку, кычкырып укудан эчтән укуга күчү.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Укылганның эчтәлеген аңлау.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текстка караган сорауларга телдән җавап бирү.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текст белән эш: әсәрнең төп фикерен билгеләү, бирелгән мәкальләр арасыннан әсәрнең төп фикеренә туры килә торганын сайлап алу. Төрле язучыларның бер темага язылган әсәрләрен чагыштыру, геройның хис-кичерешләрен сурәтләү чараларын билгеләү, әдәби чараларның текстта урынын табу һәм мәгънәсен аңлау.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 буенча сораулар төзү.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яттан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укылган текст эчтәлеге буенча рәсем ясау.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Проект эше эшләү.</w:t>
            </w:r>
          </w:p>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тәкъдим ителгән исемлектән китап сайлап алу.</w:t>
            </w:r>
          </w:p>
        </w:tc>
      </w:tr>
      <w:tr w:rsidR="00915587" w:rsidTr="00915587">
        <w:trPr>
          <w:trHeight w:val="25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Балачак иле – зәңгәр ил (Р. Гаташ. «Зәңгәр ил – балачак иле»)</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1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Эш беткәч уйнарга ярый (Г. Тукай. «Эш беткәч уйнарга ярый»)</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96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Соклангыч дөнья (кабатлау) </w:t>
            </w:r>
          </w:p>
          <w:p w:rsidR="00915587" w:rsidRDefault="00915587">
            <w:pPr>
              <w:rPr>
                <w:rFonts w:ascii="Times New Roman" w:eastAsia="Calibri" w:hAnsi="Times New Roman" w:cs="Times New Roman"/>
                <w:sz w:val="24"/>
                <w:szCs w:val="24"/>
                <w:lang w:val="tt-RU"/>
              </w:rPr>
            </w:pPr>
          </w:p>
          <w:p w:rsidR="00915587" w:rsidRDefault="00915587">
            <w:pPr>
              <w:rPr>
                <w:rFonts w:ascii="Times New Roman" w:eastAsia="Calibri" w:hAnsi="Times New Roman" w:cs="Times New Roman"/>
                <w:sz w:val="24"/>
                <w:szCs w:val="24"/>
                <w:lang w:val="tt-RU"/>
              </w:rPr>
            </w:pPr>
          </w:p>
          <w:p w:rsidR="00915587" w:rsidRDefault="00915587">
            <w:pPr>
              <w:rPr>
                <w:rFonts w:ascii="Times New Roman" w:eastAsia="Calibri" w:hAnsi="Times New Roman" w:cs="Times New Roman"/>
                <w:sz w:val="24"/>
                <w:szCs w:val="24"/>
                <w:lang w:val="tt-RU"/>
              </w:rPr>
            </w:pPr>
          </w:p>
          <w:p w:rsidR="00915587" w:rsidRDefault="00915587">
            <w:pPr>
              <w:rPr>
                <w:rFonts w:ascii="Times New Roman" w:eastAsia="Calibri" w:hAnsi="Times New Roman" w:cs="Times New Roman"/>
                <w:sz w:val="24"/>
                <w:szCs w:val="24"/>
                <w:lang w:val="tt-RU"/>
              </w:rPr>
            </w:pPr>
          </w:p>
          <w:p w:rsidR="00915587" w:rsidRDefault="00915587">
            <w:pPr>
              <w:rPr>
                <w:rFonts w:ascii="Times New Roman" w:hAnsi="Times New Roman" w:cs="Times New Roman"/>
                <w:sz w:val="24"/>
                <w:szCs w:val="24"/>
                <w:lang w:val="tt-RU"/>
              </w:rPr>
            </w:pPr>
          </w:p>
          <w:p w:rsidR="00915587" w:rsidRDefault="00915587">
            <w:pPr>
              <w:rPr>
                <w:rFonts w:ascii="Times New Roman" w:eastAsia="Calibri" w:hAnsi="Times New Roman" w:cs="Times New Roman"/>
                <w:sz w:val="24"/>
                <w:szCs w:val="24"/>
                <w:lang w:val="tt-RU"/>
              </w:rPr>
            </w:pP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150"/>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Ап-ак кыш килде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Pr>
                <w:rFonts w:ascii="Times New Roman" w:eastAsia="Calibri" w:hAnsi="Times New Roman" w:cs="Times New Roman"/>
                <w:color w:val="00B0F0"/>
                <w:sz w:val="24"/>
                <w:szCs w:val="24"/>
                <w:lang w:val="tt-RU"/>
              </w:rPr>
              <w:t xml:space="preserve"> </w:t>
            </w:r>
            <w:r>
              <w:rPr>
                <w:rFonts w:ascii="Times New Roman" w:eastAsia="Calibri" w:hAnsi="Times New Roman" w:cs="Times New Roman"/>
                <w:sz w:val="24"/>
                <w:szCs w:val="24"/>
                <w:lang w:val="tt-RU"/>
              </w:rPr>
              <w:t>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Кышкы кунак (</w:t>
            </w:r>
            <w:r>
              <w:rPr>
                <w:rFonts w:ascii="Times New Roman" w:hAnsi="Times New Roman" w:cs="Times New Roman"/>
                <w:sz w:val="24"/>
                <w:szCs w:val="24"/>
                <w:lang w:val="tt-RU"/>
              </w:rPr>
              <w:t>А. Алиш. «Январь», Г. Афзал. «Беренче кар»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Текстның эчтәлеген аңлау максаты белән кычкырып уку, кычкырып укудан эчтән укуга күчү.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текстка караган сорауларга телдән җавап бирү.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укылган текстның темасын, сурәтләү чараларын билгеләү.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Укылган текстка нигезләнеп, монологик сөйләм булдыру.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 xml:space="preserve">Иҗади эш: укылган текст эчтәлеге буенча рәсем ясау, тел-сурәтләү чараларын кулланып, тасвирлама текст төзү.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яттан сөйләү.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Сыйныфтан тыш уку: тәкъдим ителгән исемлектән китап сайлап алу. </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ind w:right="-16"/>
              <w:jc w:val="both"/>
              <w:rPr>
                <w:rFonts w:ascii="Times New Roman" w:eastAsia="Calibri" w:hAnsi="Times New Roman" w:cs="Times New Roman"/>
                <w:sz w:val="24"/>
                <w:szCs w:val="24"/>
                <w:lang w:val="tt-RU"/>
              </w:rPr>
            </w:pPr>
          </w:p>
          <w:p w:rsidR="00915587" w:rsidRDefault="00915587">
            <w:pPr>
              <w:spacing w:after="0" w:line="240" w:lineRule="auto"/>
              <w:ind w:right="-16"/>
              <w:jc w:val="both"/>
              <w:rPr>
                <w:rFonts w:ascii="Times New Roman" w:eastAsia="Calibri" w:hAnsi="Times New Roman" w:cs="Times New Roman"/>
                <w:sz w:val="24"/>
                <w:szCs w:val="24"/>
                <w:lang w:val="tt-RU"/>
              </w:rPr>
            </w:pPr>
          </w:p>
        </w:tc>
      </w:tr>
      <w:tr w:rsidR="00915587" w:rsidTr="00915587">
        <w:trPr>
          <w:trHeight w:val="2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Кыш һәм кеше (</w:t>
            </w:r>
            <w:r>
              <w:rPr>
                <w:rFonts w:ascii="Times New Roman" w:hAnsi="Times New Roman" w:cs="Times New Roman"/>
                <w:sz w:val="24"/>
                <w:szCs w:val="24"/>
                <w:lang w:val="tt-RU"/>
              </w:rPr>
              <w:t>Б. Рәхмәт. «Кыш һәм кеше», М. Хәсәнов. «Көн җылынды»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5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Чыршы янында (</w:t>
            </w:r>
            <w:r>
              <w:rPr>
                <w:rFonts w:ascii="Times New Roman" w:hAnsi="Times New Roman" w:cs="Times New Roman"/>
                <w:sz w:val="24"/>
                <w:szCs w:val="24"/>
                <w:lang w:val="tt-RU"/>
              </w:rPr>
              <w:t>С. Урайский. «Чыршы янында», А. Хәсән.  «Кыш бабай бүләк өләшә»)</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3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Кышкы урман (</w:t>
            </w:r>
            <w:r>
              <w:rPr>
                <w:rFonts w:ascii="Times New Roman" w:hAnsi="Times New Roman" w:cs="Times New Roman"/>
                <w:sz w:val="24"/>
                <w:szCs w:val="24"/>
                <w:lang w:val="tt-RU"/>
              </w:rPr>
              <w:t>Ә. Еники. «Кышкы урман», Ә. Кари. «Кошлар туйдырам»)</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129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Кышкы бизәкләр (кабатлау) (К. Ушинскийның «Дүрт теләк»)</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255"/>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Туган илем, туган телем... </w:t>
            </w:r>
          </w:p>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Туган тел (Г. Тукай. </w:t>
            </w:r>
            <w:r>
              <w:rPr>
                <w:rFonts w:ascii="Times New Roman" w:hAnsi="Times New Roman" w:cs="Times New Roman"/>
                <w:sz w:val="24"/>
                <w:szCs w:val="24"/>
                <w:lang w:val="tt-RU"/>
              </w:rPr>
              <w:t>«Туган тел»)</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укылган текстның темасын һәм төп фикерен билгеләү, сурәтләү чараларын табу, аларның әһәмиятен һәм ролен билгеләү.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Бирелгән мәкальләр арасыннан әсәрнең төп фикеренә туры килә торганын сайлап алу.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текстның эчтәлеге буенча сорауларга җавап бирү.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Сыйныфтан тыш уку: уку өчен тәкъдим ителгән исемлектән китап сайлап алу </w:t>
            </w:r>
          </w:p>
          <w:p w:rsidR="00915587" w:rsidRDefault="00915587">
            <w:pPr>
              <w:spacing w:after="0" w:line="240" w:lineRule="auto"/>
              <w:jc w:val="both"/>
              <w:rPr>
                <w:rFonts w:ascii="Times New Roman" w:eastAsia="Calibri" w:hAnsi="Times New Roman" w:cs="Times New Roman"/>
                <w:sz w:val="24"/>
                <w:szCs w:val="24"/>
                <w:lang w:val="tt-RU"/>
              </w:rPr>
            </w:pPr>
          </w:p>
          <w:p w:rsidR="00915587" w:rsidRDefault="00915587">
            <w:pPr>
              <w:spacing w:after="0" w:line="240" w:lineRule="auto"/>
              <w:jc w:val="both"/>
              <w:rPr>
                <w:rFonts w:ascii="Times New Roman" w:eastAsia="Calibri" w:hAnsi="Times New Roman" w:cs="Times New Roman"/>
                <w:sz w:val="24"/>
                <w:szCs w:val="24"/>
                <w:lang w:val="tt-RU"/>
              </w:rPr>
            </w:pPr>
          </w:p>
        </w:tc>
      </w:tr>
      <w:tr w:rsidR="00915587" w:rsidTr="00915587">
        <w:trPr>
          <w:trHeight w:val="21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Безнең ил – бәхет иле (Ә. Рәшитов. «Кояшлы ил – бәхет иле», Э. Мөэминова. «Туган телем»)</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3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Республикам минем – Татарстан (Г. Бәширов. «Безнең Татарстан»)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0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Үз илемнең баласы мин (Р. Фәйзуллин «Синеке – илнеке», Л. Лерон. «Татар баласы»)</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65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4"/>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Туган ил була бер генә (кабатлау)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4"/>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167"/>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Яз керде өебезгә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Язның тәүге ае – март (Ә. Бикчәнтәева. «Март аенда»)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Текстның эчтәлеген аңлау максаты белән кычкырып уку, сәнгатьле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текст белән эш: укылган әсәрнең темасын билгеләү, төрле язучыларның бер темага язылган әсәрләрен чагыштыру. Әдәби тел-сурәтләү чараларының тексттан табу һәм мәгънәсен аңлау, аларның әһәмиятен билгеләү.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 нигезендә кыска монологик сөйләм әзерләү.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Тормыш тәҗрибәсе, шәхси күзәтүләргә нигезләнеп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тел-сурәтләү чараларын файдаланып, тасвирлама текст төзү.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Проект эше эшләү</w:t>
            </w:r>
          </w:p>
        </w:tc>
      </w:tr>
      <w:tr w:rsidR="00915587" w:rsidTr="00915587">
        <w:trPr>
          <w:trHeight w:val="26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Язгы авазлар (Г. Бәширов. «Язгы авазлар»)</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3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Кар астыннан чыкты яз (Н. Мадьяров. «Кар астыннан чыкты яз», Ф. Кәрим. «Яз җитә»)</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6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Яз керде өебезгә (Р. Миңнуллин. «Яз керде өебезгә»)</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56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Яз шатлыгы (кабатлау) (Э. Мөэминова. «Май»)</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22"/>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7</w:t>
            </w:r>
          </w:p>
        </w:tc>
        <w:tc>
          <w:tcPr>
            <w:tcW w:w="1842"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jc w:val="both"/>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t>Көлке көлә килә (3 сәгать)</w:t>
            </w:r>
          </w:p>
          <w:p w:rsidR="00915587" w:rsidRDefault="00915587">
            <w:pPr>
              <w:spacing w:after="0" w:line="240" w:lineRule="auto"/>
              <w:ind w:right="-16"/>
              <w:jc w:val="both"/>
              <w:rPr>
                <w:rFonts w:ascii="Times New Roman" w:eastAsia="Calibri" w:hAnsi="Times New Roman" w:cs="Times New Roman"/>
                <w:sz w:val="24"/>
                <w:szCs w:val="24"/>
                <w:lang w:val="tt-RU"/>
              </w:rPr>
            </w:pPr>
          </w:p>
          <w:p w:rsidR="00915587" w:rsidRDefault="00915587">
            <w:pPr>
              <w:rPr>
                <w:rFonts w:ascii="Times New Roman" w:eastAsia="Calibri" w:hAnsi="Times New Roman" w:cs="Times New Roman"/>
                <w:sz w:val="24"/>
                <w:szCs w:val="24"/>
                <w:lang w:val="tt-RU"/>
              </w:rPr>
            </w:pPr>
          </w:p>
          <w:p w:rsidR="00915587" w:rsidRDefault="00915587">
            <w:pPr>
              <w:rPr>
                <w:rFonts w:ascii="Times New Roman" w:eastAsia="Calibri" w:hAnsi="Times New Roman" w:cs="Times New Roman"/>
                <w:sz w:val="24"/>
                <w:szCs w:val="24"/>
                <w:lang w:val="tt-RU"/>
              </w:rPr>
            </w:pPr>
          </w:p>
          <w:p w:rsidR="00915587" w:rsidRDefault="00915587">
            <w:pPr>
              <w:rPr>
                <w:rFonts w:ascii="Times New Roman" w:eastAsia="Calibri" w:hAnsi="Times New Roman" w:cs="Times New Roman"/>
                <w:sz w:val="24"/>
                <w:szCs w:val="24"/>
                <w:lang w:val="tt-RU"/>
              </w:rPr>
            </w:pPr>
          </w:p>
          <w:p w:rsidR="00915587" w:rsidRDefault="00915587">
            <w:pPr>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Малайлар сөйләшә (Р. Миңнуллин. «Малайлар сөйләшә»)</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 кычкырып уку, сәнгатьле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әсәрнең исеме, рәсемнәр һәм ачкыч сүзләргә нигезләнеп, әсәрнең эчтәлеген фаразлау, укылган текстның эчтәлеге буенча сорауларга җавап бирү.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укылган текстның исеме белән аның эчтәлеге арасындагы тәңгәллекне табу, автор позициясен билгеләү.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Укылган текстта хикәяләүче затны үзгәртеп сөйләү, текст эчтәлеген тулы итеп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әсәрне интерпретацияләү: рольләргә бүлеп уку</w:t>
            </w:r>
          </w:p>
        </w:tc>
      </w:tr>
      <w:tr w:rsidR="00915587" w:rsidTr="00915587">
        <w:trPr>
          <w:trHeight w:val="26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Кызык та, кызганыч та (Ш. Галиев. «Онытылган...», З. Гомәрова. «Кайда булсын – кесәмдә»)</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15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Елмаеп та, көлеп тә (кабатлау) (Р. Вәлиева. «Бу класска ни булган?»)</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p w:rsidR="00915587" w:rsidRDefault="00915587">
            <w:pPr>
              <w:rPr>
                <w:rFonts w:ascii="Times New Roman" w:eastAsia="Calibri" w:hAnsi="Times New Roman" w:cs="Times New Roman"/>
                <w:sz w:val="24"/>
                <w:szCs w:val="24"/>
                <w:lang w:val="tt-RU"/>
              </w:rPr>
            </w:pPr>
          </w:p>
          <w:p w:rsidR="00915587" w:rsidRDefault="00915587">
            <w:pPr>
              <w:rPr>
                <w:rFonts w:ascii="Times New Roman" w:eastAsia="Calibri" w:hAnsi="Times New Roman" w:cs="Times New Roman"/>
                <w:sz w:val="24"/>
                <w:szCs w:val="24"/>
                <w:lang w:val="tt-RU"/>
              </w:rPr>
            </w:pPr>
          </w:p>
          <w:p w:rsidR="00915587" w:rsidRDefault="00915587">
            <w:pPr>
              <w:rPr>
                <w:rFonts w:ascii="Times New Roman" w:eastAsia="Calibri" w:hAnsi="Times New Roman" w:cs="Times New Roman"/>
                <w:sz w:val="24"/>
                <w:szCs w:val="24"/>
                <w:lang w:val="tt-RU"/>
              </w:rPr>
            </w:pP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46"/>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p>
        </w:tc>
        <w:tc>
          <w:tcPr>
            <w:tcW w:w="1842"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Исәнме, җәй!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Pr>
                <w:rFonts w:ascii="Times New Roman" w:eastAsia="Calibri" w:hAnsi="Times New Roman" w:cs="Times New Roman"/>
                <w:color w:val="00B0F0"/>
                <w:sz w:val="24"/>
                <w:szCs w:val="24"/>
                <w:lang w:val="tt-RU"/>
              </w:rPr>
              <w:t xml:space="preserve"> </w:t>
            </w:r>
            <w:r>
              <w:rPr>
                <w:rFonts w:ascii="Times New Roman" w:eastAsia="Calibri" w:hAnsi="Times New Roman" w:cs="Times New Roman"/>
                <w:sz w:val="24"/>
                <w:szCs w:val="24"/>
                <w:lang w:val="tt-RU"/>
              </w:rPr>
              <w:t>сәгать)</w:t>
            </w:r>
          </w:p>
          <w:p w:rsidR="00915587" w:rsidRDefault="00915587">
            <w:pPr>
              <w:spacing w:after="0" w:line="240" w:lineRule="auto"/>
              <w:jc w:val="both"/>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Исәнме, җәй! (Р. Вәлиева. «Исәнме, җәй!», Ш. Камал. «Җәйге иртә»)</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Текстның эчтәлеген аңлау максаты белән кычкырып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текстның эчтәлеге буенча сорауларга җавап бирү.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әсәрнең лирик героена характеристика, тексттан тел-сурәтләү чараларын табу.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Рәсемнәр һәм иллюстрацияләргә карап сөйләү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Иҗади эш: тормыш тәҗрибәсе, шәхси күзәтүләргә нигезләнеп, кыска сочинение язу. </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Сыйныфтан тыш уку: уку өчен тәкъдим ителгән исемлектән китап сайлап алу </w:t>
            </w:r>
          </w:p>
          <w:p w:rsidR="00915587" w:rsidRDefault="00915587">
            <w:pPr>
              <w:spacing w:after="0" w:line="240" w:lineRule="auto"/>
              <w:jc w:val="both"/>
              <w:rPr>
                <w:rFonts w:ascii="Times New Roman" w:eastAsia="Calibri" w:hAnsi="Times New Roman" w:cs="Times New Roman"/>
                <w:sz w:val="24"/>
                <w:szCs w:val="24"/>
                <w:lang w:val="tt-RU"/>
              </w:rPr>
            </w:pPr>
          </w:p>
        </w:tc>
      </w:tr>
      <w:tr w:rsidR="00915587" w:rsidTr="00915587">
        <w:trPr>
          <w:trHeight w:val="28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Җәй көтә безне (Л. Лерон. «Җәй көтә безне», Р. Хисмәтуллин «Июль аланы»)</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65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Яхшы бел үткәннәрне (гомумиләштереп кабатлау)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34"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bl>
    <w:p w:rsidR="00915587" w:rsidRDefault="00915587" w:rsidP="00915587">
      <w:pPr>
        <w:spacing w:line="360" w:lineRule="auto"/>
        <w:ind w:firstLine="567"/>
        <w:rPr>
          <w:rFonts w:ascii="Times New Roman" w:hAnsi="Times New Roman" w:cs="Times New Roman"/>
          <w:sz w:val="24"/>
          <w:szCs w:val="24"/>
          <w:lang w:val="tt-RU"/>
        </w:rPr>
      </w:pPr>
    </w:p>
    <w:p w:rsidR="00915587" w:rsidRDefault="00915587" w:rsidP="00915587">
      <w:pPr>
        <w:keepNext/>
        <w:keepLines/>
        <w:spacing w:before="120" w:after="120" w:line="360" w:lineRule="auto"/>
        <w:jc w:val="both"/>
        <w:outlineLvl w:val="0"/>
        <w:rPr>
          <w:rFonts w:ascii="Times New Roman" w:eastAsia="Calibri" w:hAnsi="Times New Roman" w:cs="Times New Roman"/>
          <w:b/>
          <w:bCs/>
          <w:sz w:val="24"/>
          <w:szCs w:val="24"/>
          <w:lang w:val="tt-RU"/>
        </w:rPr>
      </w:pPr>
      <w:r>
        <w:rPr>
          <w:rFonts w:ascii="Times New Roman" w:eastAsia="Calibri" w:hAnsi="Times New Roman" w:cs="Times New Roman"/>
          <w:b/>
          <w:bCs/>
          <w:sz w:val="24"/>
          <w:szCs w:val="24"/>
          <w:lang w:val="tt-RU"/>
        </w:rPr>
        <w:t>3</w:t>
      </w:r>
      <w:r>
        <w:rPr>
          <w:rFonts w:ascii="Times New Roman" w:eastAsia="Calibri" w:hAnsi="Times New Roman" w:cs="Times New Roman"/>
          <w:b/>
          <w:bCs/>
          <w:sz w:val="24"/>
          <w:szCs w:val="24"/>
        </w:rPr>
        <w:t xml:space="preserve"> класс </w:t>
      </w:r>
      <w:r>
        <w:rPr>
          <w:rFonts w:ascii="Times New Roman" w:eastAsiaTheme="majorEastAsia" w:hAnsi="Times New Roman" w:cs="Times New Roman"/>
          <w:b/>
          <w:bCs/>
          <w:sz w:val="24"/>
          <w:szCs w:val="24"/>
        </w:rPr>
        <w:t xml:space="preserve">– </w:t>
      </w:r>
      <w:r>
        <w:rPr>
          <w:rFonts w:ascii="Times New Roman" w:eastAsia="Calibri" w:hAnsi="Times New Roman" w:cs="Times New Roman"/>
          <w:b/>
          <w:bCs/>
          <w:sz w:val="24"/>
          <w:szCs w:val="24"/>
        </w:rPr>
        <w:t>3</w:t>
      </w:r>
      <w:r>
        <w:rPr>
          <w:rFonts w:ascii="Times New Roman" w:eastAsia="Calibri" w:hAnsi="Times New Roman" w:cs="Times New Roman"/>
          <w:b/>
          <w:bCs/>
          <w:sz w:val="24"/>
          <w:szCs w:val="24"/>
          <w:lang w:val="tt-RU"/>
        </w:rPr>
        <w:t>4 сәгать (рус телендә белем бирү мәктәпләренә)</w:t>
      </w:r>
    </w:p>
    <w:tbl>
      <w:tblPr>
        <w:tblW w:w="99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1843"/>
        <w:gridCol w:w="2836"/>
        <w:gridCol w:w="851"/>
        <w:gridCol w:w="3836"/>
        <w:gridCol w:w="13"/>
      </w:tblGrid>
      <w:tr w:rsidR="00915587" w:rsidTr="00915587">
        <w:tc>
          <w:tcPr>
            <w:tcW w:w="568"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w:t>
            </w:r>
          </w:p>
        </w:tc>
        <w:tc>
          <w:tcPr>
            <w:tcW w:w="1842"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Тема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Эчтәлек</w:t>
            </w:r>
          </w:p>
        </w:tc>
        <w:tc>
          <w:tcPr>
            <w:tcW w:w="851"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 саны</w:t>
            </w:r>
          </w:p>
        </w:tc>
        <w:tc>
          <w:tcPr>
            <w:tcW w:w="3847" w:type="dxa"/>
            <w:gridSpan w:val="2"/>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Укучылар эшчәнлегенең төп төрләре </w:t>
            </w:r>
          </w:p>
        </w:tc>
      </w:tr>
      <w:tr w:rsidR="00915587" w:rsidTr="00915587">
        <w:trPr>
          <w:gridAfter w:val="1"/>
          <w:wAfter w:w="13" w:type="dxa"/>
          <w:trHeight w:val="181"/>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842"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Китап – белем чишмәсе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 сәгать)</w:t>
            </w:r>
          </w:p>
          <w:p w:rsidR="00915587" w:rsidRDefault="00915587">
            <w:pPr>
              <w:spacing w:after="0" w:line="240" w:lineRule="auto"/>
              <w:ind w:right="-16"/>
              <w:jc w:val="both"/>
              <w:rPr>
                <w:rFonts w:ascii="Times New Roman" w:eastAsia="Calibri" w:hAnsi="Times New Roman" w:cs="Times New Roman"/>
                <w:sz w:val="24"/>
                <w:szCs w:val="24"/>
                <w:lang w:val="tt-RU"/>
              </w:rPr>
            </w:pPr>
          </w:p>
          <w:p w:rsidR="00915587" w:rsidRDefault="00915587">
            <w:pPr>
              <w:spacing w:after="0" w:line="240" w:lineRule="auto"/>
              <w:ind w:right="-16"/>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Иң якын дустым (Җ. Тәрҗеманов. «Якын дус»)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Текстның эчтәлеген аңлау максаты белән кычкырып һәм эчтән уку.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текстка караган сорауларга телдән җавап бирү.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Әдәби текст белән эш: мөстәкыйль рәвештә укылган әсәрнең темасын һәм төп фикерен билгеләү, текстка карата сораулар, шулай ук проблемалы сораулар төзү, әсәр геройларын, аларның эш-гамәлләрен бәяләү,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геройларның хисләрен белдерүче тел-сурәтләү чараларын табу, билгеләү, тексттан әдәби тел-сурәтләү чараларын табу һәм мәгънәсен аңлау, аларның әһәмиятен билгеләү.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tc>
      </w:tr>
      <w:tr w:rsidR="00915587" w:rsidTr="00915587">
        <w:trPr>
          <w:gridAfter w:val="1"/>
          <w:wAfter w:w="13" w:type="dxa"/>
          <w:trHeight w:val="16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Китап укый балалар</w:t>
            </w:r>
            <w:r>
              <w:rPr>
                <w:rFonts w:ascii="Times New Roman" w:eastAsia="Calibri" w:hAnsi="Times New Roman" w:cs="Times New Roman"/>
                <w:sz w:val="24"/>
                <w:szCs w:val="24"/>
                <w:lang w:val="tt-RU"/>
              </w:rPr>
              <w:t xml:space="preserve"> (М. Гафури. «Китап һәм балалар»)</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20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Кадерле китап</w:t>
            </w:r>
            <w:r>
              <w:rPr>
                <w:rFonts w:ascii="Times New Roman" w:eastAsia="Calibri" w:hAnsi="Times New Roman" w:cs="Times New Roman"/>
                <w:sz w:val="24"/>
                <w:szCs w:val="24"/>
                <w:lang w:val="tt-RU"/>
              </w:rPr>
              <w:t xml:space="preserve"> (В. Нуриев. «Китап»)</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21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Безнең китапханә</w:t>
            </w:r>
            <w:r>
              <w:rPr>
                <w:rFonts w:ascii="Times New Roman" w:eastAsia="Calibri" w:hAnsi="Times New Roman" w:cs="Times New Roman"/>
                <w:sz w:val="24"/>
                <w:szCs w:val="24"/>
                <w:lang w:val="tt-RU"/>
              </w:rPr>
              <w:t xml:space="preserve"> (З. Туфайлова. «Безнең китапханәдә»)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27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rPr>
              <w:t>Китаплар да авырый</w:t>
            </w:r>
            <w:r>
              <w:rPr>
                <w:rFonts w:ascii="Times New Roman" w:eastAsia="Calibri" w:hAnsi="Times New Roman" w:cs="Times New Roman"/>
                <w:sz w:val="24"/>
                <w:szCs w:val="24"/>
                <w:lang w:val="tt-RU"/>
              </w:rPr>
              <w:t xml:space="preserve"> (Х. Халиков. «Китап докторы»)</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160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rPr>
              <w:t>Кешене китап үстерә (кабатлау)</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p w:rsidR="00915587" w:rsidRDefault="00915587">
            <w:pPr>
              <w:spacing w:after="0" w:line="240" w:lineRule="auto"/>
              <w:ind w:right="-16"/>
              <w:jc w:val="center"/>
              <w:rPr>
                <w:rFonts w:ascii="Times New Roman" w:eastAsia="Calibri" w:hAnsi="Times New Roman" w:cs="Times New Roman"/>
                <w:sz w:val="24"/>
                <w:szCs w:val="24"/>
                <w:lang w:val="tt-RU"/>
              </w:rPr>
            </w:pP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244"/>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842"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Халык авыз иҗаты. Әкиятләр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 сәгать)</w:t>
            </w:r>
          </w:p>
          <w:p w:rsidR="00915587" w:rsidRDefault="00915587">
            <w:pPr>
              <w:spacing w:after="0" w:line="240" w:lineRule="auto"/>
              <w:ind w:right="-16"/>
              <w:jc w:val="both"/>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3"/>
              <w:jc w:val="both"/>
              <w:rPr>
                <w:rFonts w:ascii="Times New Roman" w:eastAsia="Calibri" w:hAnsi="Times New Roman" w:cs="Times New Roman"/>
                <w:sz w:val="24"/>
                <w:szCs w:val="24"/>
                <w:lang w:val="tt-RU"/>
              </w:rPr>
            </w:pPr>
            <w:r>
              <w:rPr>
                <w:rFonts w:ascii="Times New Roman" w:hAnsi="Times New Roman" w:cs="Times New Roman"/>
                <w:sz w:val="24"/>
                <w:szCs w:val="24"/>
              </w:rPr>
              <w:t>Борын-борын заманда...</w:t>
            </w:r>
            <w:r>
              <w:rPr>
                <w:rFonts w:ascii="Times New Roman" w:eastAsia="Calibri" w:hAnsi="Times New Roman" w:cs="Times New Roman"/>
                <w:sz w:val="24"/>
                <w:szCs w:val="24"/>
                <w:lang w:val="tt-RU"/>
              </w:rPr>
              <w:t xml:space="preserve"> (Татар халык әкияте «Гөлчәчәк»)</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Тыңлау: сөйләмне тыңлап кабул итү, сүзнең яңгырашын һәм мәгънәсен бердәй кабул итү.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текстка караган сорауларга телдән җавап бирү, җавапларны тексттан мисаллар китереп дәлилләү.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Фольклор әсәрләренең текстлары белән эшләү: текст эчтәлегендәге төп, әһәмиятле якны табу, образлар системасын билгеләү. Текст персонажларының портретын табу, геройларның холкы һәм аларның эш-гамәлләре арасындагы бәйләнешләрне билгеләү.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Тестның эчтәлеген тәфсилләп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Фольклор жанрларының аерымлыкларын табу.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әсәрне интерпретацияләү: рольләргә бүлеп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Проект эше эшләү.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Сыйныфтан тыш уку: уку өчен тәкъдим ителгән исемлектән китап сайлап алу </w:t>
            </w:r>
          </w:p>
        </w:tc>
      </w:tr>
      <w:tr w:rsidR="00915587" w:rsidTr="00915587">
        <w:trPr>
          <w:gridAfter w:val="1"/>
          <w:wAfter w:w="13" w:type="dxa"/>
          <w:trHeight w:val="23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3"/>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Бүген барып, кичә кайттым, мин дә булдым аларда</w:t>
            </w:r>
            <w:r>
              <w:rPr>
                <w:rFonts w:ascii="Times New Roman" w:eastAsia="Calibri" w:hAnsi="Times New Roman" w:cs="Times New Roman"/>
                <w:sz w:val="24"/>
                <w:szCs w:val="24"/>
                <w:lang w:val="tt-RU"/>
              </w:rPr>
              <w:t xml:space="preserve"> (Татар халык әкияте «Гөлчәчәк»)</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p w:rsidR="00915587" w:rsidRDefault="00915587">
            <w:pPr>
              <w:spacing w:after="0" w:line="240" w:lineRule="auto"/>
              <w:ind w:right="-16"/>
              <w:jc w:val="center"/>
              <w:rPr>
                <w:rFonts w:ascii="Times New Roman" w:eastAsia="Calibri" w:hAnsi="Times New Roman" w:cs="Times New Roman"/>
                <w:bCs/>
                <w:sz w:val="24"/>
                <w:szCs w:val="24"/>
                <w:lang w:val="tt-RU"/>
              </w:rPr>
            </w:pP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27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b/>
                <w:sz w:val="24"/>
                <w:szCs w:val="24"/>
                <w:lang w:val="tt-RU"/>
              </w:rPr>
            </w:pPr>
            <w:r>
              <w:rPr>
                <w:rFonts w:ascii="Times New Roman" w:hAnsi="Times New Roman" w:cs="Times New Roman"/>
                <w:sz w:val="24"/>
                <w:szCs w:val="24"/>
              </w:rPr>
              <w:t>Кети-кети уйныйк әле</w:t>
            </w:r>
            <w:r>
              <w:rPr>
                <w:rFonts w:ascii="Times New Roman" w:hAnsi="Times New Roman" w:cs="Times New Roman"/>
                <w:sz w:val="24"/>
                <w:szCs w:val="24"/>
                <w:lang w:val="tt-RU"/>
              </w:rPr>
              <w:t xml:space="preserve"> </w:t>
            </w:r>
            <w:r>
              <w:rPr>
                <w:rFonts w:ascii="Times New Roman" w:eastAsia="Calibri" w:hAnsi="Times New Roman" w:cs="Times New Roman"/>
                <w:sz w:val="24"/>
                <w:szCs w:val="24"/>
                <w:lang w:val="tt-RU"/>
              </w:rPr>
              <w:t>(Татар халык әкияте «Шүрәле»)</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32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3"/>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Әти-әни сүзен тыңламасаң...</w:t>
            </w:r>
            <w:r>
              <w:rPr>
                <w:rFonts w:ascii="Times New Roman" w:eastAsia="Calibri" w:hAnsi="Times New Roman" w:cs="Times New Roman"/>
                <w:sz w:val="24"/>
                <w:szCs w:val="24"/>
                <w:lang w:val="tt-RU"/>
              </w:rPr>
              <w:t xml:space="preserve"> (Рус халык әкияте «Казлар-аккошлар»)</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262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b/>
                <w:sz w:val="24"/>
                <w:szCs w:val="24"/>
                <w:lang w:val="tt-RU"/>
              </w:rPr>
            </w:pPr>
            <w:r>
              <w:rPr>
                <w:rFonts w:ascii="Times New Roman" w:hAnsi="Times New Roman" w:cs="Times New Roman"/>
                <w:sz w:val="24"/>
                <w:szCs w:val="24"/>
                <w:lang w:val="tt-RU"/>
              </w:rPr>
              <w:t xml:space="preserve">Әкият ялган, тик шул хак: кемгә – уен, кемгә – сабак... </w:t>
            </w:r>
            <w:r>
              <w:rPr>
                <w:rFonts w:ascii="Times New Roman" w:hAnsi="Times New Roman" w:cs="Times New Roman"/>
                <w:sz w:val="24"/>
                <w:szCs w:val="24"/>
              </w:rPr>
              <w:t>(кабатлау)</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p w:rsidR="00915587" w:rsidRDefault="00915587">
            <w:pPr>
              <w:jc w:val="center"/>
              <w:rPr>
                <w:rFonts w:ascii="Times New Roman" w:eastAsia="Calibri" w:hAnsi="Times New Roman" w:cs="Times New Roman"/>
                <w:b/>
                <w:sz w:val="24"/>
                <w:szCs w:val="24"/>
                <w:lang w:val="tt-RU"/>
              </w:rPr>
            </w:pPr>
          </w:p>
          <w:p w:rsidR="00915587" w:rsidRDefault="00915587">
            <w:pPr>
              <w:spacing w:after="0" w:line="240" w:lineRule="auto"/>
              <w:ind w:right="-16"/>
              <w:jc w:val="center"/>
              <w:rPr>
                <w:rFonts w:ascii="Times New Roman" w:eastAsia="Calibri" w:hAnsi="Times New Roman" w:cs="Times New Roman"/>
                <w:b/>
                <w:sz w:val="24"/>
                <w:szCs w:val="24"/>
                <w:lang w:val="tt-RU"/>
              </w:rPr>
            </w:pP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218"/>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Әкиятләр илендә </w:t>
            </w:r>
          </w:p>
          <w:p w:rsidR="00915587" w:rsidRDefault="00915587">
            <w:pPr>
              <w:spacing w:after="0" w:line="240" w:lineRule="auto"/>
              <w:ind w:right="-16"/>
              <w:jc w:val="both"/>
              <w:rPr>
                <w:rFonts w:ascii="Times New Roman" w:eastAsia="Calibri" w:hAnsi="Times New Roman" w:cs="Times New Roman"/>
                <w:sz w:val="24"/>
                <w:szCs w:val="24"/>
              </w:rPr>
            </w:pPr>
            <w:r>
              <w:rPr>
                <w:rFonts w:ascii="Times New Roman" w:eastAsia="Calibri" w:hAnsi="Times New Roman" w:cs="Times New Roman"/>
                <w:sz w:val="24"/>
                <w:szCs w:val="24"/>
                <w:lang w:val="tt-RU"/>
              </w:rPr>
              <w:t>(5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Алтын тарак таптым</w:t>
            </w:r>
            <w:r>
              <w:rPr>
                <w:rFonts w:ascii="Times New Roman" w:eastAsia="Calibri" w:hAnsi="Times New Roman" w:cs="Times New Roman"/>
                <w:sz w:val="24"/>
                <w:szCs w:val="24"/>
                <w:lang w:val="tt-RU"/>
              </w:rPr>
              <w:t xml:space="preserve"> (Г. Тукай. «Су анасы»)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Текстның эчтәлеген аңлау максаты белән кычкырып һәм эчтән уку.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текстка караган сорауларга телдән җавап бирү, җавапларны тексттан мисаллар китереп дәлилләү, текст буенча сораулар әзерләү.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Әдәби текст белән эш: мөстәкыйль рәвештә әсәрнең төп фикерен һәм темасын, вакыйгаларның эзлеклелеген билгеләү, аның буенча план төзү, әкият геройларын чагыштыру.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Текстның аерым (сайлап алынган) өлешләрен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Иҗади эш: әкият сюжетын дәвам итү, аны тәмамлап кую, охшаш сюжетлы әкият иҗат итү </w:t>
            </w:r>
          </w:p>
        </w:tc>
      </w:tr>
      <w:tr w:rsidR="00915587" w:rsidTr="00915587">
        <w:trPr>
          <w:gridAfter w:val="1"/>
          <w:wAfter w:w="13" w:type="dxa"/>
          <w:trHeight w:val="29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Иясе юк әйбергә тимә, диләр</w:t>
            </w:r>
            <w:r>
              <w:rPr>
                <w:rFonts w:ascii="Times New Roman" w:eastAsia="Calibri" w:hAnsi="Times New Roman" w:cs="Times New Roman"/>
                <w:sz w:val="24"/>
                <w:szCs w:val="24"/>
                <w:lang w:val="tt-RU"/>
              </w:rPr>
              <w:t xml:space="preserve"> (Г. Тукай. «Су анасы»)</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23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rPr>
              <w:t>Иләктә су тормый, ахмакта сүз тормый</w:t>
            </w:r>
            <w:r>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lastRenderedPageBreak/>
              <w:t>(А. Алиш. «Сертотмас үрдәк»)</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lastRenderedPageBreak/>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29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Серең эчеңдә торса, йортың тыныч булыр</w:t>
            </w:r>
            <w:r>
              <w:rPr>
                <w:rFonts w:ascii="Times New Roman" w:eastAsia="Calibri" w:hAnsi="Times New Roman" w:cs="Times New Roman"/>
                <w:sz w:val="24"/>
                <w:szCs w:val="24"/>
                <w:lang w:val="tt-RU"/>
              </w:rPr>
              <w:t xml:space="preserve"> (А. Алиш. «Сертотмас үрдәк»)</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p w:rsidR="00915587" w:rsidRDefault="00915587">
            <w:pPr>
              <w:spacing w:after="0" w:line="240" w:lineRule="auto"/>
              <w:ind w:right="-16"/>
              <w:jc w:val="center"/>
              <w:rPr>
                <w:rFonts w:ascii="Times New Roman" w:eastAsia="Calibri" w:hAnsi="Times New Roman" w:cs="Times New Roman"/>
                <w:bCs/>
                <w:sz w:val="24"/>
                <w:szCs w:val="24"/>
                <w:lang w:val="tt-RU"/>
              </w:rPr>
            </w:pP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75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Әкиятләр илендә ниләр бар? (кабатлау)</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p w:rsidR="00915587" w:rsidRDefault="00915587">
            <w:pPr>
              <w:spacing w:after="0" w:line="240" w:lineRule="auto"/>
              <w:ind w:right="-16"/>
              <w:jc w:val="center"/>
              <w:rPr>
                <w:rFonts w:ascii="Times New Roman" w:eastAsia="Calibri" w:hAnsi="Times New Roman" w:cs="Times New Roman"/>
                <w:bCs/>
                <w:sz w:val="24"/>
                <w:szCs w:val="24"/>
                <w:lang w:val="tt-RU"/>
              </w:rPr>
            </w:pP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190"/>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Безнең нәни дусларыбыз (7</w:t>
            </w:r>
            <w:r>
              <w:rPr>
                <w:rFonts w:ascii="Times New Roman" w:eastAsia="Calibri" w:hAnsi="Times New Roman" w:cs="Times New Roman"/>
                <w:color w:val="0070C0"/>
                <w:sz w:val="24"/>
                <w:szCs w:val="24"/>
                <w:lang w:val="tt-RU"/>
              </w:rPr>
              <w:t xml:space="preserve"> </w:t>
            </w:r>
            <w:r>
              <w:rPr>
                <w:rFonts w:ascii="Times New Roman" w:eastAsia="Calibri" w:hAnsi="Times New Roman" w:cs="Times New Roman"/>
                <w:sz w:val="24"/>
                <w:szCs w:val="24"/>
                <w:lang w:val="tt-RU"/>
              </w:rPr>
              <w:t>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Кем нәрсә ярата?</w:t>
            </w:r>
            <w:r>
              <w:rPr>
                <w:rFonts w:ascii="Times New Roman" w:eastAsia="Calibri" w:hAnsi="Times New Roman" w:cs="Times New Roman"/>
                <w:sz w:val="24"/>
                <w:szCs w:val="24"/>
                <w:lang w:val="tt-RU"/>
              </w:rPr>
              <w:t xml:space="preserve"> («Кем нәрсә ярата» әкияте)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Кычкырып уку: текстны сәнгатьле итеп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әсәрне интерпретацияләү: рольләргә бүлеп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әсәрнең исеме, рәсемнәр һәм ачкыч сүзләргә нигезләнеп, әсәрнең эчтәлеген фаразлау, укылган текстның эчтәлеге буенча, телдән һәм язма рәвештә, сорауларга җавап бирү, җавапларны тексттан мисаллар китереп дәлилләү.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укылган әсәрнең төп фикерен билгеләү, әсәр геройларын, аларның эш-гамәлләрен бәяләү.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Телдән монологик һәм кара-каршы әңгәмә (диалогик) сөйләм төзү.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Сөйләү: фикерләү элементлары булган хикәяләүгә корылган хикәя төзү.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Проект эше эшләү</w:t>
            </w:r>
          </w:p>
        </w:tc>
      </w:tr>
      <w:tr w:rsidR="00915587" w:rsidTr="00915587">
        <w:trPr>
          <w:gridAfter w:val="1"/>
          <w:wAfter w:w="13" w:type="dxa"/>
          <w:trHeight w:val="16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Югалган этне эзләп</w:t>
            </w:r>
            <w:r>
              <w:rPr>
                <w:rFonts w:ascii="Times New Roman" w:eastAsia="Calibri" w:hAnsi="Times New Roman" w:cs="Times New Roman"/>
                <w:sz w:val="24"/>
                <w:szCs w:val="24"/>
                <w:lang w:val="tt-RU"/>
              </w:rPr>
              <w:t xml:space="preserve"> (Й. Миңнуллина. «Этем югалды бүген»)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28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Әйдәле, Акбай! Өйрән син!</w:t>
            </w:r>
            <w:r>
              <w:rPr>
                <w:rFonts w:ascii="Times New Roman" w:eastAsia="Calibri" w:hAnsi="Times New Roman" w:cs="Times New Roman"/>
                <w:sz w:val="24"/>
                <w:szCs w:val="24"/>
                <w:lang w:val="tt-RU"/>
              </w:rPr>
              <w:t xml:space="preserve"> (Р. Миннуллин. «Акбайга»)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27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rPr>
              <w:t>Бәхетле песи</w:t>
            </w:r>
            <w:r>
              <w:rPr>
                <w:rFonts w:ascii="Times New Roman" w:eastAsia="Calibri" w:hAnsi="Times New Roman" w:cs="Times New Roman"/>
                <w:sz w:val="24"/>
                <w:szCs w:val="24"/>
                <w:lang w:val="tt-RU"/>
              </w:rPr>
              <w:t xml:space="preserve"> (Н. Каштанов. «Йөнтәс песи»)</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31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Тәрбиягә песи алдым</w:t>
            </w:r>
            <w:r>
              <w:rPr>
                <w:rFonts w:ascii="Times New Roman" w:eastAsia="Calibri" w:hAnsi="Times New Roman" w:cs="Times New Roman"/>
                <w:sz w:val="24"/>
                <w:szCs w:val="24"/>
                <w:lang w:val="tt-RU"/>
              </w:rPr>
              <w:t xml:space="preserve"> (А. Бикчәнтәева. «Сөйкемсез песи»)</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24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Безнең кошчыклар</w:t>
            </w:r>
            <w:r>
              <w:rPr>
                <w:rFonts w:ascii="Times New Roman" w:eastAsia="Calibri" w:hAnsi="Times New Roman" w:cs="Times New Roman"/>
                <w:sz w:val="24"/>
                <w:szCs w:val="24"/>
                <w:lang w:val="tt-RU"/>
              </w:rPr>
              <w:t xml:space="preserve"> (Л. Әмирханова. «Минем нәни дусларым»)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103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rPr>
              <w:t>Миһербанлы булыйк! (Кабатлау)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260"/>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Изге сүз </w:t>
            </w:r>
          </w:p>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Дуслык – зур байлык</w:t>
            </w:r>
            <w:r>
              <w:rPr>
                <w:rFonts w:ascii="Times New Roman" w:eastAsia="Calibri" w:hAnsi="Times New Roman" w:cs="Times New Roman"/>
                <w:sz w:val="24"/>
                <w:szCs w:val="24"/>
                <w:lang w:val="tt-RU"/>
              </w:rPr>
              <w:t xml:space="preserve"> (М. Галләмова. «Дуслар»)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Текстның эчтәлеген аңлау максаты белән кычкырып һәм эчтән уку.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 эчтәлегенә караган сорауларга җавап бирү, текстка карата сораулар, шулай ук проблемалы сораулар да, төзү.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текст белән эш: укылган әсәрнең төп фикерен билгеләү, әсәр геройларын, аларның эш-гамәлләрен бәяләү. Автор позициясен билгеләү, тел-сурәтләү чараларын тексттан табу, аларның </w:t>
            </w:r>
            <w:r>
              <w:rPr>
                <w:rFonts w:ascii="Times New Roman" w:eastAsia="Calibri" w:hAnsi="Times New Roman" w:cs="Times New Roman"/>
                <w:sz w:val="24"/>
                <w:szCs w:val="24"/>
                <w:lang w:val="tt-RU"/>
              </w:rPr>
              <w:lastRenderedPageBreak/>
              <w:t>геройның хис-кичерешләрен белдерүдәге ролен һәм мәгънәсен аңлау, әһәмиятен билгеләү.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План буенча текстның эчтәлеген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Әсәрнең укылган аерым өлешләре, кисәкләре нигезендә сүз белән сурәт ясау.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әсәрне (аерым бер өлешен) сәхнәләштерү (инсценировка эшләү), фикерләү элементлары белән текст булдыру.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tc>
      </w:tr>
      <w:tr w:rsidR="00915587" w:rsidTr="00915587">
        <w:trPr>
          <w:gridAfter w:val="1"/>
          <w:wAfter w:w="13" w:type="dxa"/>
          <w:trHeight w:val="24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rPr>
              <w:t>Изге сүз</w:t>
            </w:r>
            <w:r>
              <w:rPr>
                <w:rFonts w:ascii="Times New Roman" w:eastAsia="Calibri" w:hAnsi="Times New Roman" w:cs="Times New Roman"/>
                <w:sz w:val="24"/>
                <w:szCs w:val="24"/>
                <w:lang w:val="tt-RU"/>
              </w:rPr>
              <w:t xml:space="preserve"> (Д. Гайнетдинова. «Изге сүз»)</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25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Яхшы сүз – җанга рәхәт, яман сүз – җанга җәрәхәт</w:t>
            </w:r>
            <w:r>
              <w:rPr>
                <w:rFonts w:ascii="Times New Roman" w:eastAsia="Calibri" w:hAnsi="Times New Roman" w:cs="Times New Roman"/>
                <w:sz w:val="24"/>
                <w:szCs w:val="24"/>
                <w:lang w:val="tt-RU"/>
              </w:rPr>
              <w:t xml:space="preserve"> (И. Туктар. «Рәхмәт һәркемгә рәхәт»)</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27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4"/>
              <w:jc w:val="both"/>
              <w:rPr>
                <w:rFonts w:ascii="Times New Roman" w:eastAsia="Calibri" w:hAnsi="Times New Roman" w:cs="Times New Roman"/>
                <w:sz w:val="24"/>
                <w:szCs w:val="24"/>
                <w:lang w:val="tt-RU"/>
              </w:rPr>
            </w:pPr>
            <w:r>
              <w:rPr>
                <w:rFonts w:ascii="Times New Roman" w:hAnsi="Times New Roman" w:cs="Times New Roman"/>
                <w:sz w:val="24"/>
                <w:szCs w:val="24"/>
              </w:rPr>
              <w:t>Ничек яхшы булырга</w:t>
            </w:r>
            <w:r>
              <w:rPr>
                <w:rFonts w:ascii="Times New Roman" w:eastAsia="Calibri" w:hAnsi="Times New Roman" w:cs="Times New Roman"/>
                <w:sz w:val="24"/>
                <w:szCs w:val="24"/>
                <w:lang w:val="tt-RU"/>
              </w:rPr>
              <w:t xml:space="preserve"> (Р. Фәйзуллин. «Ничек яхшы булырга?»)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3" w:type="dxa"/>
          <w:trHeight w:val="392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Яхшылык эшләргә ашык! (кабатлау)</w:t>
            </w:r>
          </w:p>
          <w:p w:rsidR="00915587" w:rsidRDefault="00915587">
            <w:pPr>
              <w:rPr>
                <w:rFonts w:ascii="Times New Roman" w:eastAsia="Calibri" w:hAnsi="Times New Roman" w:cs="Times New Roman"/>
                <w:sz w:val="24"/>
                <w:szCs w:val="24"/>
                <w:lang w:val="tt-RU"/>
              </w:rPr>
            </w:pPr>
          </w:p>
          <w:p w:rsidR="00915587" w:rsidRDefault="00915587">
            <w:pPr>
              <w:rPr>
                <w:rFonts w:ascii="Times New Roman" w:eastAsia="Calibri" w:hAnsi="Times New Roman" w:cs="Times New Roman"/>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p w:rsidR="00915587" w:rsidRDefault="00915587">
            <w:pPr>
              <w:rPr>
                <w:rFonts w:ascii="Times New Roman" w:eastAsia="Calibri" w:hAnsi="Times New Roman" w:cs="Times New Roman"/>
                <w:sz w:val="24"/>
                <w:szCs w:val="24"/>
                <w:lang w:val="en-US"/>
              </w:rPr>
            </w:pPr>
          </w:p>
          <w:p w:rsidR="00915587" w:rsidRDefault="00915587">
            <w:pPr>
              <w:rPr>
                <w:rFonts w:ascii="Times New Roman" w:eastAsia="Calibri" w:hAnsi="Times New Roman" w:cs="Times New Roman"/>
                <w:sz w:val="24"/>
                <w:szCs w:val="24"/>
                <w:lang w:val="en-US"/>
              </w:rPr>
            </w:pPr>
          </w:p>
          <w:p w:rsidR="00915587" w:rsidRDefault="00915587">
            <w:pPr>
              <w:rPr>
                <w:rFonts w:ascii="Times New Roman" w:eastAsia="Calibri" w:hAnsi="Times New Roman" w:cs="Times New Roman"/>
                <w:sz w:val="24"/>
                <w:szCs w:val="24"/>
                <w:lang w:val="en-US"/>
              </w:rPr>
            </w:pPr>
          </w:p>
          <w:p w:rsidR="00915587" w:rsidRDefault="00915587">
            <w:pPr>
              <w:rPr>
                <w:rFonts w:ascii="Times New Roman" w:eastAsia="Calibri" w:hAnsi="Times New Roman" w:cs="Times New Roman"/>
                <w:sz w:val="24"/>
                <w:szCs w:val="24"/>
                <w:lang w:val="en-US"/>
              </w:rPr>
            </w:pPr>
          </w:p>
          <w:p w:rsidR="00915587" w:rsidRDefault="00915587">
            <w:pPr>
              <w:rPr>
                <w:rFonts w:ascii="Times New Roman" w:eastAsia="Calibri" w:hAnsi="Times New Roman" w:cs="Times New Roman"/>
                <w:sz w:val="24"/>
                <w:szCs w:val="24"/>
                <w:lang w:val="en-US"/>
              </w:rPr>
            </w:pPr>
          </w:p>
          <w:p w:rsidR="00915587" w:rsidRDefault="00915587">
            <w:pPr>
              <w:rPr>
                <w:rFonts w:ascii="Times New Roman" w:eastAsia="Calibri" w:hAnsi="Times New Roman" w:cs="Times New Roman"/>
                <w:sz w:val="24"/>
                <w:szCs w:val="24"/>
                <w:lang w:val="en-US"/>
              </w:rPr>
            </w:pP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271"/>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lastRenderedPageBreak/>
              <w:t>6</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Сәламәт яшибез, спорт белән шөгыльләнәбез </w:t>
            </w:r>
          </w:p>
          <w:p w:rsidR="00915587" w:rsidRDefault="00915587">
            <w:pPr>
              <w:spacing w:after="0" w:line="240" w:lineRule="auto"/>
              <w:jc w:val="both"/>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t>(6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Хәрәкәттә – бәрәкәт</w:t>
            </w:r>
            <w:r>
              <w:rPr>
                <w:rFonts w:ascii="Times New Roman" w:eastAsia="Calibri" w:hAnsi="Times New Roman" w:cs="Times New Roman"/>
                <w:sz w:val="24"/>
                <w:szCs w:val="24"/>
                <w:lang w:val="tt-RU"/>
              </w:rPr>
              <w:t xml:space="preserve"> (Х. Халиков. «Хәрәкәттә – бәрәкәт») </w:t>
            </w:r>
            <w:r>
              <w:rPr>
                <w:rFonts w:ascii="Times New Roman" w:eastAsia="Calibri" w:hAnsi="Times New Roman" w:cs="Times New Roman"/>
                <w:color w:val="0070C0"/>
                <w:sz w:val="24"/>
                <w:szCs w:val="24"/>
                <w:lang w:val="tt-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gridSpan w:val="2"/>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Кычкырып уку: текстны сәнгатьле итеп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укылган әсәрнең төп фикерен билгеләү, әсәр геройларына бәя бирү, геройның хис-кичерешләрен белдерә торган тел-сурәтләү чараларын күрсәтү.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тел нормаларын саклап, телдән монологик һәм кара-каршы әңгәмә (диалогик) сөйләм төзү.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яттан сөйләү.</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 билгеле бер темага караган әсәрне сайлап алу һәм аны сыйныфта укылган әсәрләр белән чагыштыру. Китап турында хикәя төзү</w:t>
            </w:r>
          </w:p>
        </w:tc>
      </w:tr>
      <w:tr w:rsidR="00915587" w:rsidTr="00915587">
        <w:trPr>
          <w:trHeight w:val="28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Шәп дәрес – физкультура</w:t>
            </w:r>
            <w:r>
              <w:rPr>
                <w:rFonts w:ascii="Times New Roman" w:eastAsia="Calibri" w:hAnsi="Times New Roman" w:cs="Times New Roman"/>
                <w:sz w:val="24"/>
                <w:szCs w:val="24"/>
                <w:lang w:val="tt-RU"/>
              </w:rPr>
              <w:t xml:space="preserve"> (Җ. Дәрзаман. «Бар да җитез»)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99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3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Витаминлы хәрефләр, хәрефле витаминнар</w:t>
            </w:r>
            <w:r>
              <w:rPr>
                <w:rFonts w:ascii="Times New Roman" w:eastAsia="Calibri" w:hAnsi="Times New Roman" w:cs="Times New Roman"/>
                <w:sz w:val="24"/>
                <w:szCs w:val="24"/>
                <w:lang w:val="tt-RU"/>
              </w:rPr>
              <w:t xml:space="preserve"> (Ш. Галиев. «Витаминлы хәрефләр»)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99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5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Үрнәк алабыз</w:t>
            </w:r>
            <w:r>
              <w:rPr>
                <w:rFonts w:ascii="Times New Roman" w:eastAsia="Calibri" w:hAnsi="Times New Roman" w:cs="Times New Roman"/>
                <w:sz w:val="24"/>
                <w:szCs w:val="24"/>
                <w:lang w:val="tt-RU"/>
              </w:rPr>
              <w:t xml:space="preserve"> (С. Әхмәтҗанова. «Үрнәк алыйк»)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99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9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Спорт иле – Татарстан</w:t>
            </w:r>
            <w:r>
              <w:rPr>
                <w:rFonts w:ascii="Times New Roman" w:eastAsia="Calibri" w:hAnsi="Times New Roman" w:cs="Times New Roman"/>
                <w:sz w:val="24"/>
                <w:szCs w:val="24"/>
                <w:lang w:val="tt-RU"/>
              </w:rPr>
              <w:t xml:space="preserve"> (Й. Шәрәпова. «Татарстан – спорт иле»)</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99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98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hAnsi="Times New Roman" w:cs="Times New Roman"/>
                <w:sz w:val="24"/>
                <w:szCs w:val="24"/>
                <w:lang w:val="tt-RU"/>
              </w:rPr>
            </w:pPr>
            <w:r>
              <w:rPr>
                <w:rFonts w:ascii="Times New Roman" w:hAnsi="Times New Roman" w:cs="Times New Roman"/>
                <w:sz w:val="24"/>
                <w:szCs w:val="24"/>
                <w:lang w:val="tt-RU"/>
              </w:rPr>
              <w:t>Сәламәт яшибез, спорт белән шөгыльләнәбез (кабатлау)</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p w:rsidR="00915587" w:rsidRDefault="00915587">
            <w:pPr>
              <w:rPr>
                <w:rFonts w:ascii="Times New Roman" w:eastAsia="Calibri" w:hAnsi="Times New Roman" w:cs="Times New Roman"/>
                <w:sz w:val="24"/>
                <w:szCs w:val="24"/>
                <w:lang w:val="en-US"/>
              </w:rPr>
            </w:pPr>
          </w:p>
        </w:tc>
        <w:tc>
          <w:tcPr>
            <w:tcW w:w="399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bl>
    <w:p w:rsidR="00915587" w:rsidRDefault="00915587" w:rsidP="00915587">
      <w:pPr>
        <w:spacing w:line="360" w:lineRule="auto"/>
        <w:ind w:firstLine="567"/>
        <w:rPr>
          <w:rFonts w:ascii="Times New Roman" w:hAnsi="Times New Roman" w:cs="Times New Roman"/>
          <w:sz w:val="24"/>
          <w:szCs w:val="24"/>
          <w:lang w:val="tt-RU"/>
        </w:rPr>
      </w:pPr>
    </w:p>
    <w:p w:rsidR="00915587" w:rsidRDefault="00915587" w:rsidP="00915587">
      <w:pPr>
        <w:keepNext/>
        <w:keepLines/>
        <w:spacing w:before="120" w:after="120" w:line="360" w:lineRule="auto"/>
        <w:jc w:val="both"/>
        <w:outlineLvl w:val="0"/>
        <w:rPr>
          <w:rFonts w:ascii="Times New Roman" w:eastAsia="Calibri" w:hAnsi="Times New Roman" w:cs="Times New Roman"/>
          <w:b/>
          <w:bCs/>
          <w:sz w:val="24"/>
          <w:szCs w:val="24"/>
          <w:lang w:val="tt-RU"/>
        </w:rPr>
      </w:pPr>
      <w:r>
        <w:rPr>
          <w:rFonts w:ascii="Times New Roman" w:eastAsia="Calibri" w:hAnsi="Times New Roman" w:cs="Times New Roman"/>
          <w:b/>
          <w:bCs/>
          <w:sz w:val="24"/>
          <w:szCs w:val="24"/>
          <w:lang w:val="tt-RU"/>
        </w:rPr>
        <w:t>3</w:t>
      </w:r>
      <w:r>
        <w:rPr>
          <w:rFonts w:ascii="Times New Roman" w:eastAsia="Calibri" w:hAnsi="Times New Roman" w:cs="Times New Roman"/>
          <w:b/>
          <w:bCs/>
          <w:sz w:val="24"/>
          <w:szCs w:val="24"/>
        </w:rPr>
        <w:t xml:space="preserve"> класс </w:t>
      </w:r>
      <w:r>
        <w:rPr>
          <w:rFonts w:ascii="Times New Roman" w:eastAsiaTheme="majorEastAsia" w:hAnsi="Times New Roman" w:cs="Times New Roman"/>
          <w:b/>
          <w:bCs/>
          <w:sz w:val="24"/>
          <w:szCs w:val="24"/>
        </w:rPr>
        <w:t xml:space="preserve">– </w:t>
      </w:r>
      <w:r>
        <w:rPr>
          <w:rFonts w:ascii="Times New Roman" w:eastAsia="Calibri" w:hAnsi="Times New Roman" w:cs="Times New Roman"/>
          <w:b/>
          <w:bCs/>
          <w:sz w:val="24"/>
          <w:szCs w:val="24"/>
        </w:rPr>
        <w:t>3</w:t>
      </w:r>
      <w:r>
        <w:rPr>
          <w:rFonts w:ascii="Times New Roman" w:eastAsia="Calibri" w:hAnsi="Times New Roman" w:cs="Times New Roman"/>
          <w:b/>
          <w:bCs/>
          <w:sz w:val="24"/>
          <w:szCs w:val="24"/>
          <w:lang w:val="tt-RU"/>
        </w:rPr>
        <w:t>4 сәгать (татар телендә белем бирү мәктәпләренә)</w:t>
      </w:r>
    </w:p>
    <w:tbl>
      <w:tblPr>
        <w:tblW w:w="1000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841"/>
        <w:gridCol w:w="2834"/>
        <w:gridCol w:w="851"/>
        <w:gridCol w:w="3832"/>
        <w:gridCol w:w="13"/>
        <w:gridCol w:w="69"/>
      </w:tblGrid>
      <w:tr w:rsidR="00915587" w:rsidTr="00915587">
        <w:trPr>
          <w:gridAfter w:val="1"/>
          <w:wAfter w:w="69" w:type="dxa"/>
        </w:trPr>
        <w:tc>
          <w:tcPr>
            <w:tcW w:w="568"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w:t>
            </w:r>
          </w:p>
        </w:tc>
        <w:tc>
          <w:tcPr>
            <w:tcW w:w="1842"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Тема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Эчтәлек</w:t>
            </w:r>
          </w:p>
        </w:tc>
        <w:tc>
          <w:tcPr>
            <w:tcW w:w="851"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 саны</w:t>
            </w:r>
          </w:p>
        </w:tc>
        <w:tc>
          <w:tcPr>
            <w:tcW w:w="3847" w:type="dxa"/>
            <w:gridSpan w:val="2"/>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Укучылар эшчәнлегенең төп төрләре </w:t>
            </w:r>
          </w:p>
        </w:tc>
      </w:tr>
      <w:tr w:rsidR="00915587" w:rsidTr="00915587">
        <w:trPr>
          <w:gridAfter w:val="2"/>
          <w:wAfter w:w="82" w:type="dxa"/>
          <w:trHeight w:val="181"/>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842"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Китап – белем чишмәсе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 сәгать)</w:t>
            </w:r>
          </w:p>
          <w:p w:rsidR="00915587" w:rsidRDefault="00915587">
            <w:pPr>
              <w:spacing w:after="0" w:line="240" w:lineRule="auto"/>
              <w:ind w:right="-16"/>
              <w:jc w:val="both"/>
              <w:rPr>
                <w:rFonts w:ascii="Times New Roman" w:eastAsia="Calibri" w:hAnsi="Times New Roman" w:cs="Times New Roman"/>
                <w:sz w:val="24"/>
                <w:szCs w:val="24"/>
                <w:lang w:val="tt-RU"/>
              </w:rPr>
            </w:pPr>
          </w:p>
          <w:p w:rsidR="00915587" w:rsidRDefault="00915587">
            <w:pPr>
              <w:spacing w:after="0" w:line="240" w:lineRule="auto"/>
              <w:ind w:right="-16"/>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 xml:space="preserve">Иң якын дустым (Җ. Тәрҗеманов. «Якын дус»)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Текстның эчтәлеген аңлау максаты белән кычкырып һәм эчтән уку.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Уку диалогы: укылган текстка караган сорауларга телдән җавап бирү.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мөстәкыйль рәвештә укылган әсәрнең темасын һәм төп фикерен билгеләү, текстка карата сораулар, шулай ук проблемалы сораулар төзү, әсәр геройларын, аларның эш-гамәлләрен бәяләү,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геройларның хисләрен белдерүче тел-сурәтләү чараларын табу, билгеләү, тексттан әдәби тел-сурәтләү чараларын табу һәм мәгънәсен аңлау, аларның әһәмиятен билгеләү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tc>
      </w:tr>
      <w:tr w:rsidR="00915587" w:rsidTr="00915587">
        <w:trPr>
          <w:gridAfter w:val="2"/>
          <w:wAfter w:w="82" w:type="dxa"/>
          <w:trHeight w:val="16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Китап укый балалар</w:t>
            </w:r>
            <w:r>
              <w:rPr>
                <w:rFonts w:ascii="Times New Roman" w:eastAsia="Calibri" w:hAnsi="Times New Roman" w:cs="Times New Roman"/>
                <w:sz w:val="24"/>
                <w:szCs w:val="24"/>
                <w:lang w:val="tt-RU"/>
              </w:rPr>
              <w:t xml:space="preserve"> (М. Гафури. «Китап һәм балалар»)</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916"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2"/>
          <w:wAfter w:w="82" w:type="dxa"/>
          <w:trHeight w:val="20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color w:val="0070C0"/>
                <w:sz w:val="24"/>
                <w:szCs w:val="24"/>
                <w:lang w:val="tt-RU"/>
              </w:rPr>
            </w:pPr>
            <w:r>
              <w:rPr>
                <w:rFonts w:ascii="Times New Roman" w:hAnsi="Times New Roman" w:cs="Times New Roman"/>
                <w:sz w:val="24"/>
                <w:szCs w:val="24"/>
              </w:rPr>
              <w:t>Кадерле китап</w:t>
            </w:r>
            <w:r>
              <w:rPr>
                <w:rFonts w:ascii="Times New Roman" w:eastAsia="Calibri" w:hAnsi="Times New Roman" w:cs="Times New Roman"/>
                <w:sz w:val="24"/>
                <w:szCs w:val="24"/>
                <w:lang w:val="tt-RU"/>
              </w:rPr>
              <w:t xml:space="preserve"> (В. Нуриев. «Китап»</w:t>
            </w:r>
            <w:r>
              <w:rPr>
                <w:rFonts w:ascii="Times New Roman" w:hAnsi="Times New Roman" w:cs="Times New Roman"/>
                <w:sz w:val="24"/>
                <w:szCs w:val="24"/>
                <w:lang w:val="tt-RU"/>
              </w:rPr>
              <w:t>,</w:t>
            </w:r>
            <w:r>
              <w:rPr>
                <w:rFonts w:ascii="Times New Roman" w:hAnsi="Times New Roman" w:cs="Times New Roman"/>
                <w:b/>
                <w:bCs/>
                <w:color w:val="0070C0"/>
                <w:sz w:val="24"/>
                <w:szCs w:val="24"/>
                <w:lang w:val="tt-RU"/>
              </w:rPr>
              <w:t xml:space="preserve"> </w:t>
            </w:r>
            <w:r>
              <w:rPr>
                <w:rFonts w:ascii="Times New Roman" w:hAnsi="Times New Roman" w:cs="Times New Roman"/>
                <w:sz w:val="24"/>
                <w:szCs w:val="24"/>
                <w:lang w:val="tt-RU"/>
              </w:rPr>
              <w:t>Г. Бәширов. «Китап җене кагылган малай»</w:t>
            </w:r>
            <w:r>
              <w:rPr>
                <w:rFonts w:ascii="Times New Roman" w:eastAsia="Calibri" w:hAnsi="Times New Roman" w:cs="Times New Roman"/>
                <w:sz w:val="24"/>
                <w:szCs w:val="24"/>
                <w:lang w:val="tt-RU"/>
              </w:rPr>
              <w:t>)</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916"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2"/>
          <w:wAfter w:w="82" w:type="dxa"/>
          <w:trHeight w:val="21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Безнең китапханә</w:t>
            </w:r>
            <w:r>
              <w:rPr>
                <w:rFonts w:ascii="Times New Roman" w:eastAsia="Calibri" w:hAnsi="Times New Roman" w:cs="Times New Roman"/>
                <w:sz w:val="24"/>
                <w:szCs w:val="24"/>
                <w:lang w:val="tt-RU"/>
              </w:rPr>
              <w:t xml:space="preserve"> (З. Туфайлова. «Безнең китапханәдә»)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916"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2"/>
          <w:wAfter w:w="82" w:type="dxa"/>
          <w:trHeight w:val="27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rPr>
              <w:t>Китаплар да авырый</w:t>
            </w:r>
            <w:r>
              <w:rPr>
                <w:rFonts w:ascii="Times New Roman" w:eastAsia="Calibri" w:hAnsi="Times New Roman" w:cs="Times New Roman"/>
                <w:sz w:val="24"/>
                <w:szCs w:val="24"/>
                <w:lang w:val="tt-RU"/>
              </w:rPr>
              <w:t xml:space="preserve"> (Х. Халиков. «Китап докторы»)</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916"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2"/>
          <w:wAfter w:w="82" w:type="dxa"/>
          <w:trHeight w:val="160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rPr>
              <w:t>Кешене китап үстерә (кабатлау)</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p w:rsidR="00915587" w:rsidRDefault="00915587">
            <w:pPr>
              <w:spacing w:after="0" w:line="240" w:lineRule="auto"/>
              <w:ind w:right="-16"/>
              <w:jc w:val="center"/>
              <w:rPr>
                <w:rFonts w:ascii="Times New Roman" w:eastAsia="Calibri" w:hAnsi="Times New Roman" w:cs="Times New Roman"/>
                <w:sz w:val="24"/>
                <w:szCs w:val="24"/>
                <w:lang w:val="tt-RU"/>
              </w:rPr>
            </w:pPr>
          </w:p>
        </w:tc>
        <w:tc>
          <w:tcPr>
            <w:tcW w:w="3916"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69" w:type="dxa"/>
          <w:trHeight w:val="244"/>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842"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Халык авыз иҗаты. Әкиятләр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 сәгать)</w:t>
            </w:r>
          </w:p>
          <w:p w:rsidR="00915587" w:rsidRDefault="00915587">
            <w:pPr>
              <w:spacing w:after="0" w:line="240" w:lineRule="auto"/>
              <w:ind w:right="-16"/>
              <w:jc w:val="both"/>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3"/>
              <w:jc w:val="both"/>
              <w:rPr>
                <w:rFonts w:ascii="Times New Roman" w:eastAsia="Calibri" w:hAnsi="Times New Roman" w:cs="Times New Roman"/>
                <w:sz w:val="24"/>
                <w:szCs w:val="24"/>
                <w:lang w:val="tt-RU"/>
              </w:rPr>
            </w:pPr>
            <w:r>
              <w:rPr>
                <w:rFonts w:ascii="Times New Roman" w:hAnsi="Times New Roman" w:cs="Times New Roman"/>
                <w:sz w:val="24"/>
                <w:szCs w:val="24"/>
              </w:rPr>
              <w:t>Борын-борын заманда...</w:t>
            </w:r>
            <w:r>
              <w:rPr>
                <w:rFonts w:ascii="Times New Roman" w:eastAsia="Calibri" w:hAnsi="Times New Roman" w:cs="Times New Roman"/>
                <w:sz w:val="24"/>
                <w:szCs w:val="24"/>
                <w:lang w:val="tt-RU"/>
              </w:rPr>
              <w:t xml:space="preserve"> (Татар халык әкияте «Гөлчәчәк»)</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3847" w:type="dxa"/>
            <w:gridSpan w:val="2"/>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Тыңлау: сөйләмне тыңлап кабул итү, сүзнең яңгырашын һәм мәгънәсен бердәй кабул итү.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текстка караган сорауларга телдән җавап бирү, җавапларны тексттан мисаллар китереп дәлилләү.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Фольклор әсәрләренең текстлары белән эшләү: текст эчтәлегендәге төп, әһәмиятле якны табу, образлар системасын билгеләү. Текст персонажларының портретын табу, геройларның холкы һәм аларның эш-гамәлләре арасындагы бәйләнешләрне билгеләү.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Тестның эчтәлеген тәфсилләп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Фольклор жанрларының аерымлыкларын табу.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әсәрне интерпретацияләү: рольләргә бүлеп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Проект эше эшләү.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tc>
      </w:tr>
      <w:tr w:rsidR="00915587" w:rsidTr="00915587">
        <w:trPr>
          <w:gridAfter w:val="1"/>
          <w:wAfter w:w="69" w:type="dxa"/>
          <w:trHeight w:val="23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3"/>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Бүген барып, кичә кайттым, мин дә булдым аларда</w:t>
            </w:r>
            <w:r>
              <w:rPr>
                <w:rFonts w:ascii="Times New Roman" w:eastAsia="Calibri" w:hAnsi="Times New Roman" w:cs="Times New Roman"/>
                <w:sz w:val="24"/>
                <w:szCs w:val="24"/>
                <w:lang w:val="tt-RU"/>
              </w:rPr>
              <w:t xml:space="preserve"> (Татар халык әкияте «Гөлчәчәк»)</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p w:rsidR="00915587" w:rsidRDefault="00915587">
            <w:pPr>
              <w:spacing w:after="0" w:line="240" w:lineRule="auto"/>
              <w:ind w:right="-16"/>
              <w:jc w:val="center"/>
              <w:rPr>
                <w:rFonts w:ascii="Times New Roman" w:eastAsia="Calibri" w:hAnsi="Times New Roman" w:cs="Times New Roman"/>
                <w:bCs/>
                <w:sz w:val="24"/>
                <w:szCs w:val="24"/>
                <w:lang w:val="tt-RU"/>
              </w:rPr>
            </w:pPr>
          </w:p>
        </w:tc>
        <w:tc>
          <w:tcPr>
            <w:tcW w:w="4060"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69" w:type="dxa"/>
          <w:trHeight w:val="27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color w:val="0070C0"/>
                <w:sz w:val="24"/>
                <w:szCs w:val="24"/>
                <w:lang w:val="tt-RU"/>
              </w:rPr>
            </w:pPr>
            <w:r>
              <w:rPr>
                <w:rFonts w:ascii="Times New Roman" w:hAnsi="Times New Roman" w:cs="Times New Roman"/>
                <w:sz w:val="24"/>
                <w:szCs w:val="24"/>
                <w:lang w:val="tt-RU"/>
              </w:rPr>
              <w:t xml:space="preserve">Кети-кети уйныйк әле </w:t>
            </w:r>
            <w:r>
              <w:rPr>
                <w:rFonts w:ascii="Times New Roman" w:eastAsia="Calibri" w:hAnsi="Times New Roman" w:cs="Times New Roman"/>
                <w:sz w:val="24"/>
                <w:szCs w:val="24"/>
                <w:lang w:val="tt-RU"/>
              </w:rPr>
              <w:t>(Татар халык әкияте «Шүрәле», нугай халык әкияте «Карт һәм су анасы»)</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4060"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69" w:type="dxa"/>
          <w:trHeight w:val="32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3"/>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Әти-әни сүзен тыңламасаң...</w:t>
            </w:r>
            <w:r>
              <w:rPr>
                <w:rFonts w:ascii="Times New Roman" w:eastAsia="Calibri" w:hAnsi="Times New Roman" w:cs="Times New Roman"/>
                <w:sz w:val="24"/>
                <w:szCs w:val="24"/>
                <w:lang w:val="tt-RU"/>
              </w:rPr>
              <w:t xml:space="preserve"> (Рус халык әкияте «Казлар-аккошлар»)</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4060"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69" w:type="dxa"/>
          <w:trHeight w:val="204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b/>
                <w:sz w:val="24"/>
                <w:szCs w:val="24"/>
                <w:lang w:val="tt-RU"/>
              </w:rPr>
            </w:pPr>
            <w:r>
              <w:rPr>
                <w:rFonts w:ascii="Times New Roman" w:hAnsi="Times New Roman" w:cs="Times New Roman"/>
                <w:sz w:val="24"/>
                <w:szCs w:val="24"/>
                <w:lang w:val="tt-RU"/>
              </w:rPr>
              <w:t xml:space="preserve">Әкият ялган, тик шул хак: кемгә – уен, кемгә – сабак... </w:t>
            </w:r>
            <w:r>
              <w:rPr>
                <w:rFonts w:ascii="Times New Roman" w:hAnsi="Times New Roman" w:cs="Times New Roman"/>
                <w:sz w:val="24"/>
                <w:szCs w:val="24"/>
              </w:rPr>
              <w:t>(кабатлау)</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p w:rsidR="00915587" w:rsidRDefault="00915587">
            <w:pPr>
              <w:jc w:val="center"/>
              <w:rPr>
                <w:rFonts w:ascii="Times New Roman" w:eastAsia="Calibri" w:hAnsi="Times New Roman" w:cs="Times New Roman"/>
                <w:b/>
                <w:sz w:val="24"/>
                <w:szCs w:val="24"/>
                <w:lang w:val="tt-RU"/>
              </w:rPr>
            </w:pPr>
          </w:p>
          <w:p w:rsidR="00915587" w:rsidRDefault="00915587">
            <w:pPr>
              <w:spacing w:after="0" w:line="240" w:lineRule="auto"/>
              <w:ind w:right="-16"/>
              <w:jc w:val="center"/>
              <w:rPr>
                <w:rFonts w:ascii="Times New Roman" w:eastAsia="Calibri" w:hAnsi="Times New Roman" w:cs="Times New Roman"/>
                <w:b/>
                <w:sz w:val="24"/>
                <w:szCs w:val="24"/>
                <w:lang w:val="tt-RU"/>
              </w:rPr>
            </w:pPr>
          </w:p>
          <w:p w:rsidR="00915587" w:rsidRDefault="00915587">
            <w:pPr>
              <w:rPr>
                <w:rFonts w:ascii="Times New Roman" w:eastAsia="Calibri" w:hAnsi="Times New Roman" w:cs="Times New Roman"/>
                <w:sz w:val="24"/>
                <w:szCs w:val="24"/>
                <w:lang w:val="tt-RU"/>
              </w:rPr>
            </w:pPr>
          </w:p>
        </w:tc>
        <w:tc>
          <w:tcPr>
            <w:tcW w:w="4060"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18"/>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Әкиятләр илендә </w:t>
            </w:r>
          </w:p>
          <w:p w:rsidR="00915587" w:rsidRDefault="00915587">
            <w:pPr>
              <w:spacing w:after="0" w:line="240" w:lineRule="auto"/>
              <w:ind w:right="-16"/>
              <w:jc w:val="both"/>
              <w:rPr>
                <w:rFonts w:ascii="Times New Roman" w:eastAsia="Calibri" w:hAnsi="Times New Roman" w:cs="Times New Roman"/>
                <w:sz w:val="24"/>
                <w:szCs w:val="24"/>
              </w:rPr>
            </w:pPr>
            <w:r>
              <w:rPr>
                <w:rFonts w:ascii="Times New Roman" w:eastAsia="Calibri" w:hAnsi="Times New Roman" w:cs="Times New Roman"/>
                <w:sz w:val="24"/>
                <w:szCs w:val="24"/>
                <w:lang w:val="tt-RU"/>
              </w:rPr>
              <w:lastRenderedPageBreak/>
              <w:t>(5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lastRenderedPageBreak/>
              <w:t>Алтын тарак таптым</w:t>
            </w:r>
            <w:r>
              <w:rPr>
                <w:rFonts w:ascii="Times New Roman" w:eastAsia="Calibri" w:hAnsi="Times New Roman" w:cs="Times New Roman"/>
                <w:sz w:val="24"/>
                <w:szCs w:val="24"/>
                <w:lang w:val="tt-RU"/>
              </w:rPr>
              <w:t xml:space="preserve"> (Г. Тукай. «Су анасы»)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3916" w:type="dxa"/>
            <w:gridSpan w:val="3"/>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Текстның эчтәлеген аңлау максаты белән кычкырып һәм эчтән уку.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Уку диалогы: укылган текстка караган сорауларга телдән җавап бирү, җавапларны тексттан мисаллар китереп дәлилләү, текст буенча сораулар әзерләү.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мөстәкыйль рәвештә әсәрнең төп фикерен һәм темасын, вакыйгаларның эзлеклелеген билгеләү, аның буенча план төзү, әкият геройларын чагыштыру.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Текстның аерым (сайлап алынган) өлешләрен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Иҗади эш: әкият сюжетын дәвам итү, аны тәмамлап кую, охшаш сюжетлы әкият иҗат итү </w:t>
            </w:r>
          </w:p>
        </w:tc>
      </w:tr>
      <w:tr w:rsidR="00915587" w:rsidTr="00915587">
        <w:trPr>
          <w:trHeight w:val="29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Иясе юк әйбергә тимә, диләр</w:t>
            </w:r>
            <w:r>
              <w:rPr>
                <w:rFonts w:ascii="Times New Roman" w:eastAsia="Calibri" w:hAnsi="Times New Roman" w:cs="Times New Roman"/>
                <w:sz w:val="24"/>
                <w:szCs w:val="24"/>
                <w:lang w:val="tt-RU"/>
              </w:rPr>
              <w:t xml:space="preserve"> (Г. Тукай. «Су анасы»)</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4204" w:type="dxa"/>
            <w:gridSpan w:val="3"/>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3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rPr>
              <w:t>Иләктә су тормый, ахмакта сүз тормый</w:t>
            </w:r>
            <w:r>
              <w:rPr>
                <w:rFonts w:ascii="Times New Roman" w:eastAsia="Calibri" w:hAnsi="Times New Roman" w:cs="Times New Roman"/>
                <w:sz w:val="24"/>
                <w:szCs w:val="24"/>
                <w:lang w:val="tt-RU"/>
              </w:rPr>
              <w:t xml:space="preserve"> (А. Алиш. «Сертотмас үрдәк»)</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4204" w:type="dxa"/>
            <w:gridSpan w:val="3"/>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9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Серең эчеңдә торса, йортың тыныч булыр</w:t>
            </w:r>
            <w:r>
              <w:rPr>
                <w:rFonts w:ascii="Times New Roman" w:eastAsia="Calibri" w:hAnsi="Times New Roman" w:cs="Times New Roman"/>
                <w:sz w:val="24"/>
                <w:szCs w:val="24"/>
                <w:lang w:val="tt-RU"/>
              </w:rPr>
              <w:t xml:space="preserve"> (А. Алиш. «Сертотмас үрдәк»)</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p w:rsidR="00915587" w:rsidRDefault="00915587">
            <w:pPr>
              <w:spacing w:after="0" w:line="240" w:lineRule="auto"/>
              <w:ind w:right="-16"/>
              <w:jc w:val="center"/>
              <w:rPr>
                <w:rFonts w:ascii="Times New Roman" w:eastAsia="Calibri" w:hAnsi="Times New Roman" w:cs="Times New Roman"/>
                <w:bCs/>
                <w:sz w:val="24"/>
                <w:szCs w:val="24"/>
                <w:lang w:val="tt-RU"/>
              </w:rPr>
            </w:pPr>
          </w:p>
        </w:tc>
        <w:tc>
          <w:tcPr>
            <w:tcW w:w="4204" w:type="dxa"/>
            <w:gridSpan w:val="3"/>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75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Әкиятләр илендә ниләр бар? (кабатлау)</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p w:rsidR="00915587" w:rsidRDefault="00915587">
            <w:pPr>
              <w:spacing w:after="0" w:line="240" w:lineRule="auto"/>
              <w:ind w:right="-16"/>
              <w:jc w:val="center"/>
              <w:rPr>
                <w:rFonts w:ascii="Times New Roman" w:eastAsia="Calibri" w:hAnsi="Times New Roman" w:cs="Times New Roman"/>
                <w:bCs/>
                <w:sz w:val="24"/>
                <w:szCs w:val="24"/>
                <w:lang w:val="tt-RU"/>
              </w:rPr>
            </w:pPr>
          </w:p>
        </w:tc>
        <w:tc>
          <w:tcPr>
            <w:tcW w:w="4204" w:type="dxa"/>
            <w:gridSpan w:val="3"/>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190"/>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Безнең нәни дусларыбыз (7</w:t>
            </w:r>
            <w:r>
              <w:rPr>
                <w:rFonts w:ascii="Times New Roman" w:eastAsia="Calibri" w:hAnsi="Times New Roman" w:cs="Times New Roman"/>
                <w:color w:val="0070C0"/>
                <w:sz w:val="24"/>
                <w:szCs w:val="24"/>
                <w:lang w:val="tt-RU"/>
              </w:rPr>
              <w:t xml:space="preserve"> </w:t>
            </w:r>
            <w:r>
              <w:rPr>
                <w:rFonts w:ascii="Times New Roman" w:eastAsia="Calibri" w:hAnsi="Times New Roman" w:cs="Times New Roman"/>
                <w:sz w:val="24"/>
                <w:szCs w:val="24"/>
                <w:lang w:val="tt-RU"/>
              </w:rPr>
              <w:t>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Кем нәрсә ярата?</w:t>
            </w:r>
            <w:r>
              <w:rPr>
                <w:rFonts w:ascii="Times New Roman" w:eastAsia="Calibri" w:hAnsi="Times New Roman" w:cs="Times New Roman"/>
                <w:sz w:val="24"/>
                <w:szCs w:val="24"/>
                <w:lang w:val="tt-RU"/>
              </w:rPr>
              <w:t xml:space="preserve"> («Кем нәрсә ярата» әкияте)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916" w:type="dxa"/>
            <w:gridSpan w:val="3"/>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Кычкырып уку: текстны сәнгатьле итеп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әсәрне интерпретацияләү: рольләргә бүлеп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әсәрнең исеме, рәсемнәр һәм ачкыч сүзләргә нигезләнеп, әсәрнең эчтәлеген фаразлау, укылган текстның эчтәлеге буенча, телдән һәм язма рәвештә, сорауларга җавап бирү, җавапларны тексттан мисаллар китереп дәлилләү.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укылган әсәрнең төп фикерен билгеләү, әсәр геройларын, аларның эш-гамәлләрен бәяләү.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Телдән монологик һәм кара-каршы әңгәмә (диалогик) сөйләм төзү.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Сөйләү: фикерләү элементлары булган хикәяләүгә корылган хикәя төзү.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Проект эше эшләү</w:t>
            </w:r>
          </w:p>
        </w:tc>
      </w:tr>
      <w:tr w:rsidR="00915587" w:rsidTr="00915587">
        <w:trPr>
          <w:trHeight w:val="16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Югалган этне эзләп</w:t>
            </w:r>
            <w:r>
              <w:rPr>
                <w:rFonts w:ascii="Times New Roman" w:eastAsia="Calibri" w:hAnsi="Times New Roman" w:cs="Times New Roman"/>
                <w:sz w:val="24"/>
                <w:szCs w:val="24"/>
                <w:lang w:val="tt-RU"/>
              </w:rPr>
              <w:t xml:space="preserve"> (Й. Миңнуллина. «Этем югалды бүген»)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204" w:type="dxa"/>
            <w:gridSpan w:val="3"/>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8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Әйдәле, Акбай! Өйрән син!</w:t>
            </w:r>
            <w:r>
              <w:rPr>
                <w:rFonts w:ascii="Times New Roman" w:eastAsia="Calibri" w:hAnsi="Times New Roman" w:cs="Times New Roman"/>
                <w:sz w:val="24"/>
                <w:szCs w:val="24"/>
                <w:lang w:val="tt-RU"/>
              </w:rPr>
              <w:t xml:space="preserve"> (Р. Миннуллин. «Акбайга»)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204" w:type="dxa"/>
            <w:gridSpan w:val="3"/>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7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rPr>
              <w:t>Бәхетле песи</w:t>
            </w:r>
            <w:r>
              <w:rPr>
                <w:rFonts w:ascii="Times New Roman" w:eastAsia="Calibri" w:hAnsi="Times New Roman" w:cs="Times New Roman"/>
                <w:sz w:val="24"/>
                <w:szCs w:val="24"/>
                <w:lang w:val="tt-RU"/>
              </w:rPr>
              <w:t xml:space="preserve"> (Н. Каштанов. «Йөнтәс песи»)</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204" w:type="dxa"/>
            <w:gridSpan w:val="3"/>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1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color w:val="0070C0"/>
                <w:sz w:val="24"/>
                <w:szCs w:val="24"/>
                <w:lang w:val="tt-RU"/>
              </w:rPr>
            </w:pPr>
            <w:r>
              <w:rPr>
                <w:rFonts w:ascii="Times New Roman" w:hAnsi="Times New Roman" w:cs="Times New Roman"/>
                <w:sz w:val="24"/>
                <w:szCs w:val="24"/>
                <w:lang w:val="tt-RU"/>
              </w:rPr>
              <w:t>Тәрбиягә песи алдым</w:t>
            </w:r>
            <w:r>
              <w:rPr>
                <w:rFonts w:ascii="Times New Roman" w:eastAsia="Calibri" w:hAnsi="Times New Roman" w:cs="Times New Roman"/>
                <w:sz w:val="24"/>
                <w:szCs w:val="24"/>
                <w:lang w:val="tt-RU"/>
              </w:rPr>
              <w:t xml:space="preserve"> (А. Бикчәнтәева. «Сөйкемсез песи», М. Җәлил. «Карак песи»)</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204" w:type="dxa"/>
            <w:gridSpan w:val="3"/>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4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color w:val="0070C0"/>
                <w:sz w:val="24"/>
                <w:szCs w:val="24"/>
                <w:lang w:val="tt-RU"/>
              </w:rPr>
            </w:pPr>
            <w:r>
              <w:rPr>
                <w:rFonts w:ascii="Times New Roman" w:hAnsi="Times New Roman" w:cs="Times New Roman"/>
                <w:sz w:val="24"/>
                <w:szCs w:val="24"/>
              </w:rPr>
              <w:t>Безнең кошчыклар</w:t>
            </w:r>
            <w:r>
              <w:rPr>
                <w:rFonts w:ascii="Times New Roman" w:eastAsia="Calibri" w:hAnsi="Times New Roman" w:cs="Times New Roman"/>
                <w:sz w:val="24"/>
                <w:szCs w:val="24"/>
                <w:lang w:val="tt-RU"/>
              </w:rPr>
              <w:t xml:space="preserve"> (Л. Әмирханова. «Минем нәни дусларым»</w:t>
            </w:r>
            <w:r>
              <w:rPr>
                <w:rFonts w:ascii="Times New Roman" w:eastAsia="Calibri" w:hAnsi="Times New Roman" w:cs="Times New Roman"/>
                <w:b/>
                <w:bCs/>
                <w:color w:val="0070C0"/>
                <w:sz w:val="24"/>
                <w:szCs w:val="24"/>
                <w:lang w:val="tt-RU"/>
              </w:rPr>
              <w:t xml:space="preserve"> </w:t>
            </w:r>
            <w:r>
              <w:rPr>
                <w:rFonts w:ascii="Times New Roman" w:eastAsia="Calibri" w:hAnsi="Times New Roman" w:cs="Times New Roman"/>
                <w:sz w:val="24"/>
                <w:szCs w:val="24"/>
                <w:lang w:val="tt-RU"/>
              </w:rPr>
              <w:t xml:space="preserve">Ф. Садриев. «Сары чәчкәләр»)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204" w:type="dxa"/>
            <w:gridSpan w:val="3"/>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61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rPr>
              <w:t>Миһербанлы булыйк! (Кабатлау)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204" w:type="dxa"/>
            <w:gridSpan w:val="3"/>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69" w:type="dxa"/>
          <w:trHeight w:val="260"/>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Изге сүз </w:t>
            </w:r>
          </w:p>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Дуслык – зур байлык</w:t>
            </w:r>
            <w:r>
              <w:rPr>
                <w:rFonts w:ascii="Times New Roman" w:eastAsia="Calibri" w:hAnsi="Times New Roman" w:cs="Times New Roman"/>
                <w:sz w:val="24"/>
                <w:szCs w:val="24"/>
                <w:lang w:val="tt-RU"/>
              </w:rPr>
              <w:t xml:space="preserve"> (М. Галләмова. «Дуслар»)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gridSpan w:val="2"/>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Текстның эчтәлеген аңлау максаты белән кычкырып һәм эчтән уку.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 эчтәлегенә караган сорауларга җавап бирү, текстка карата сораулар, шулай ук проблемалы сораулар да, төзү.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текст белән эш: укылган әсәрнең төп фикерен билгеләү, әсәр геройларын, аларның эш-гамәлләрен бәяләү. Автор </w:t>
            </w:r>
            <w:r>
              <w:rPr>
                <w:rFonts w:ascii="Times New Roman" w:eastAsia="Calibri" w:hAnsi="Times New Roman" w:cs="Times New Roman"/>
                <w:sz w:val="24"/>
                <w:szCs w:val="24"/>
                <w:lang w:val="tt-RU"/>
              </w:rPr>
              <w:lastRenderedPageBreak/>
              <w:t>позициясен билгеләү, тел-сурәтләү чараларын тексттан табу, аларның геройның хис-кичерешләрен белдерүдәге ролен һәм мәгънәсен аңлау, әһәмиятен билгеләү.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План буенча текстның эчтәлеген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Әсәрнең укылган аерым өлешләре, кисәкләре нигезендә сүз белән сурәт ясау.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әсәрне (аерым бер өлешен) сәхнәләштерү (инсценировка эшләү), фикерләү элементлары белән текст булдыру.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Сыйныфтан тыш уку: уку өчен тәкъдим ителгән исемлектән китап сайлап алу </w:t>
            </w:r>
          </w:p>
        </w:tc>
      </w:tr>
      <w:tr w:rsidR="00915587" w:rsidTr="00915587">
        <w:trPr>
          <w:gridAfter w:val="1"/>
          <w:wAfter w:w="69" w:type="dxa"/>
          <w:trHeight w:val="24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rPr>
              <w:t>Изге сүз</w:t>
            </w:r>
            <w:r>
              <w:rPr>
                <w:rFonts w:ascii="Times New Roman" w:eastAsia="Calibri" w:hAnsi="Times New Roman" w:cs="Times New Roman"/>
                <w:sz w:val="24"/>
                <w:szCs w:val="24"/>
                <w:lang w:val="tt-RU"/>
              </w:rPr>
              <w:t xml:space="preserve"> (Д. Гайнетдинова. «Изге сүз»)</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060"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69" w:type="dxa"/>
          <w:trHeight w:val="25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4"/>
              <w:jc w:val="both"/>
              <w:rPr>
                <w:rFonts w:ascii="Times New Roman" w:eastAsia="Calibri" w:hAnsi="Times New Roman" w:cs="Times New Roman"/>
                <w:color w:val="0070C0"/>
                <w:sz w:val="24"/>
                <w:szCs w:val="24"/>
                <w:lang w:val="tt-RU"/>
              </w:rPr>
            </w:pPr>
            <w:r>
              <w:rPr>
                <w:rFonts w:ascii="Times New Roman" w:hAnsi="Times New Roman" w:cs="Times New Roman"/>
                <w:sz w:val="24"/>
                <w:szCs w:val="24"/>
                <w:lang w:val="tt-RU"/>
              </w:rPr>
              <w:t>Яхшы сүз – җанга рәхәт, яман сүз – җанга җәрәхәт</w:t>
            </w:r>
            <w:r>
              <w:rPr>
                <w:rFonts w:ascii="Times New Roman" w:eastAsia="Calibri" w:hAnsi="Times New Roman" w:cs="Times New Roman"/>
                <w:sz w:val="24"/>
                <w:szCs w:val="24"/>
                <w:lang w:val="tt-RU"/>
              </w:rPr>
              <w:t xml:space="preserve"> (И. Туктар. «Рәхмәт һәркемгә рәхәт», Х. Халиков. «Якты сүз»)</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060"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69" w:type="dxa"/>
          <w:trHeight w:val="27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4"/>
              <w:jc w:val="both"/>
              <w:rPr>
                <w:rFonts w:ascii="Times New Roman" w:eastAsia="Calibri" w:hAnsi="Times New Roman" w:cs="Times New Roman"/>
                <w:color w:val="0070C0"/>
                <w:sz w:val="24"/>
                <w:szCs w:val="24"/>
                <w:lang w:val="tt-RU"/>
              </w:rPr>
            </w:pPr>
            <w:r>
              <w:rPr>
                <w:rFonts w:ascii="Times New Roman" w:hAnsi="Times New Roman" w:cs="Times New Roman"/>
                <w:sz w:val="24"/>
                <w:szCs w:val="24"/>
              </w:rPr>
              <w:t>Ничек яхшы булырга</w:t>
            </w:r>
            <w:r>
              <w:rPr>
                <w:rFonts w:ascii="Times New Roman" w:eastAsia="Calibri" w:hAnsi="Times New Roman" w:cs="Times New Roman"/>
                <w:sz w:val="24"/>
                <w:szCs w:val="24"/>
                <w:lang w:val="tt-RU"/>
              </w:rPr>
              <w:t xml:space="preserve"> (Р. Фәйзуллин. «Ничек яхшы булырга?», Р. Гыйззәтуллин. «Кеше әйбере»)</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060"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69" w:type="dxa"/>
          <w:trHeight w:val="353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rPr>
              <w:t>Яхшылык эшләргә ашык! (кабатлау)</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p w:rsidR="00915587" w:rsidRDefault="00915587">
            <w:pPr>
              <w:rPr>
                <w:rFonts w:ascii="Times New Roman" w:eastAsia="Calibri" w:hAnsi="Times New Roman" w:cs="Times New Roman"/>
                <w:sz w:val="24"/>
                <w:szCs w:val="24"/>
                <w:lang w:val="en-US"/>
              </w:rPr>
            </w:pPr>
          </w:p>
          <w:p w:rsidR="00915587" w:rsidRDefault="00915587">
            <w:pPr>
              <w:rPr>
                <w:rFonts w:ascii="Times New Roman" w:eastAsia="Calibri" w:hAnsi="Times New Roman" w:cs="Times New Roman"/>
                <w:sz w:val="24"/>
                <w:szCs w:val="24"/>
                <w:lang w:val="en-US"/>
              </w:rPr>
            </w:pPr>
          </w:p>
          <w:p w:rsidR="00915587" w:rsidRDefault="00915587">
            <w:pPr>
              <w:rPr>
                <w:rFonts w:ascii="Times New Roman" w:eastAsia="Calibri" w:hAnsi="Times New Roman" w:cs="Times New Roman"/>
                <w:sz w:val="24"/>
                <w:szCs w:val="24"/>
                <w:lang w:val="en-US"/>
              </w:rPr>
            </w:pPr>
          </w:p>
          <w:p w:rsidR="00915587" w:rsidRDefault="00915587">
            <w:pPr>
              <w:rPr>
                <w:rFonts w:ascii="Times New Roman" w:eastAsia="Calibri" w:hAnsi="Times New Roman" w:cs="Times New Roman"/>
                <w:sz w:val="24"/>
                <w:szCs w:val="24"/>
                <w:lang w:val="en-US"/>
              </w:rPr>
            </w:pPr>
          </w:p>
          <w:p w:rsidR="00915587" w:rsidRDefault="00915587">
            <w:pPr>
              <w:rPr>
                <w:rFonts w:ascii="Times New Roman" w:eastAsia="Calibri" w:hAnsi="Times New Roman" w:cs="Times New Roman"/>
                <w:sz w:val="24"/>
                <w:szCs w:val="24"/>
                <w:lang w:val="en-US"/>
              </w:rPr>
            </w:pPr>
          </w:p>
        </w:tc>
        <w:tc>
          <w:tcPr>
            <w:tcW w:w="4060"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2"/>
          <w:wAfter w:w="82" w:type="dxa"/>
          <w:trHeight w:val="884"/>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6</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Сәламәт яшибез, спорт белән шөгыльләнәбез </w:t>
            </w:r>
          </w:p>
          <w:p w:rsidR="00915587" w:rsidRDefault="00915587">
            <w:pPr>
              <w:spacing w:after="0" w:line="240" w:lineRule="auto"/>
              <w:jc w:val="both"/>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t>(6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color w:val="0070C0"/>
                <w:sz w:val="24"/>
                <w:szCs w:val="24"/>
                <w:lang w:val="tt-RU"/>
              </w:rPr>
            </w:pPr>
            <w:r>
              <w:rPr>
                <w:rFonts w:ascii="Times New Roman" w:hAnsi="Times New Roman" w:cs="Times New Roman"/>
                <w:sz w:val="24"/>
                <w:szCs w:val="24"/>
                <w:lang w:val="tt-RU"/>
              </w:rPr>
              <w:t>Хәрәкәттә – бәрәкәт</w:t>
            </w:r>
            <w:r>
              <w:rPr>
                <w:rFonts w:ascii="Times New Roman" w:eastAsia="Calibri" w:hAnsi="Times New Roman" w:cs="Times New Roman"/>
                <w:sz w:val="24"/>
                <w:szCs w:val="24"/>
                <w:lang w:val="tt-RU"/>
              </w:rPr>
              <w:t xml:space="preserve"> (Х. Халиков. «Хәрәкәттә – бәрәкәт») </w:t>
            </w:r>
            <w:r>
              <w:rPr>
                <w:rFonts w:ascii="Times New Roman" w:eastAsia="Calibri" w:hAnsi="Times New Roman" w:cs="Times New Roman"/>
                <w:color w:val="0070C0"/>
                <w:sz w:val="24"/>
                <w:szCs w:val="24"/>
                <w:lang w:val="tt-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34"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Кычкырып уку: текстны сәнгатьле итеп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укылган әсәрнең төп фикерен билгеләү, әсәр геройларына бәя бирү, геройның хис-кичерешләрен белдерә торган тел-сурәтләү чараларын күрсәтү.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тел нормаларын саклап, телдән монологик һәм кара-каршы әңгәмә (диалогик) сөйләм төзү.</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яттан сөйләү.</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Сыйныфтан тыш уку: уку өчен тәкъдим ителгән исемлектән китап сайлап алу, билгеле бер темага караган әсәрне сайлап алу һәм аны сыйныфта укылган әсәрләр белән чагыштыру. Китап турында хикәя төзү </w:t>
            </w:r>
          </w:p>
        </w:tc>
      </w:tr>
      <w:tr w:rsidR="00915587" w:rsidTr="00915587">
        <w:trPr>
          <w:gridAfter w:val="2"/>
          <w:wAfter w:w="82" w:type="dxa"/>
          <w:trHeight w:val="58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color w:val="0070C0"/>
                <w:sz w:val="24"/>
                <w:szCs w:val="24"/>
                <w:lang w:val="tt-RU"/>
              </w:rPr>
            </w:pPr>
            <w:r>
              <w:rPr>
                <w:rFonts w:ascii="Times New Roman" w:eastAsia="Calibri" w:hAnsi="Times New Roman" w:cs="Times New Roman"/>
                <w:sz w:val="24"/>
                <w:szCs w:val="24"/>
                <w:lang w:val="tt-RU"/>
              </w:rPr>
              <w:t>Шәп дәрес – физкультура (Җ. Дәрзаман. «Бар да җитез»,</w:t>
            </w:r>
            <w:r>
              <w:rPr>
                <w:rFonts w:ascii="Times New Roman" w:eastAsia="Calibri" w:hAnsi="Times New Roman" w:cs="Times New Roman"/>
                <w:b/>
                <w:bCs/>
                <w:color w:val="0070C0"/>
                <w:sz w:val="24"/>
                <w:szCs w:val="24"/>
                <w:lang w:val="tt-RU"/>
              </w:rPr>
              <w:t xml:space="preserve"> </w:t>
            </w:r>
            <w:r>
              <w:rPr>
                <w:rFonts w:ascii="Times New Roman" w:eastAsia="Calibri" w:hAnsi="Times New Roman" w:cs="Times New Roman"/>
                <w:sz w:val="24"/>
                <w:szCs w:val="24"/>
                <w:lang w:val="tt-RU"/>
              </w:rPr>
              <w:t xml:space="preserve">Р. Миңнуллин. «Күңелле тәнәфес») </w:t>
            </w:r>
            <w:r>
              <w:rPr>
                <w:rFonts w:ascii="Times New Roman" w:eastAsia="Calibri" w:hAnsi="Times New Roman" w:cs="Times New Roman"/>
                <w:sz w:val="24"/>
                <w:szCs w:val="24"/>
                <w:lang w:val="tt-RU"/>
              </w:rPr>
              <w:tab/>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916"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2"/>
          <w:wAfter w:w="82" w:type="dxa"/>
          <w:trHeight w:val="81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color w:val="0070C0"/>
                <w:sz w:val="24"/>
                <w:szCs w:val="24"/>
                <w:lang w:val="tt-RU"/>
              </w:rPr>
            </w:pPr>
            <w:r>
              <w:rPr>
                <w:rFonts w:ascii="Times New Roman" w:eastAsia="Calibri" w:hAnsi="Times New Roman" w:cs="Times New Roman"/>
                <w:sz w:val="24"/>
                <w:szCs w:val="24"/>
                <w:lang w:val="tt-RU"/>
              </w:rPr>
              <w:t>Витаминлы хәрефләр, хәрефле витаминнар (Ш. Галиев. «Витаминлы хәрефләр»,</w:t>
            </w:r>
            <w:r>
              <w:rPr>
                <w:rFonts w:ascii="Times New Roman" w:eastAsia="Calibri" w:hAnsi="Times New Roman" w:cs="Times New Roman"/>
                <w:b/>
                <w:bCs/>
                <w:color w:val="0070C0"/>
                <w:sz w:val="24"/>
                <w:szCs w:val="24"/>
                <w:lang w:val="tt-RU"/>
              </w:rPr>
              <w:t xml:space="preserve"> </w:t>
            </w:r>
            <w:r>
              <w:rPr>
                <w:rFonts w:ascii="Times New Roman" w:eastAsia="Calibri" w:hAnsi="Times New Roman" w:cs="Times New Roman"/>
                <w:sz w:val="24"/>
                <w:szCs w:val="24"/>
                <w:lang w:val="tt-RU"/>
              </w:rPr>
              <w:t>В.</w:t>
            </w:r>
            <w:r>
              <w:rPr>
                <w:lang w:val="tt-RU"/>
              </w:rPr>
              <w:t> </w:t>
            </w:r>
            <w:r>
              <w:rPr>
                <w:rFonts w:ascii="Times New Roman" w:eastAsia="Calibri" w:hAnsi="Times New Roman" w:cs="Times New Roman"/>
                <w:sz w:val="24"/>
                <w:szCs w:val="24"/>
                <w:lang w:val="tt-RU"/>
              </w:rPr>
              <w:t>Монасыйпов. «Шифалы табиблар»</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tt-RU"/>
              </w:rPr>
              <w:t>1</w:t>
            </w:r>
          </w:p>
        </w:tc>
        <w:tc>
          <w:tcPr>
            <w:tcW w:w="3916"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2"/>
          <w:wAfter w:w="82" w:type="dxa"/>
          <w:trHeight w:val="88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Үрнәк алабыз (С.</w:t>
            </w:r>
            <w:r>
              <w:rPr>
                <w:lang w:val="tt-RU"/>
              </w:rPr>
              <w:t> </w:t>
            </w:r>
            <w:r>
              <w:rPr>
                <w:rFonts w:ascii="Times New Roman" w:eastAsia="Calibri" w:hAnsi="Times New Roman" w:cs="Times New Roman"/>
                <w:sz w:val="24"/>
                <w:szCs w:val="24"/>
                <w:lang w:val="tt-RU"/>
              </w:rPr>
              <w:t xml:space="preserve">Әхмәтҗанова. «Үрнәк алыйк») </w:t>
            </w:r>
            <w:r>
              <w:rPr>
                <w:rFonts w:ascii="Times New Roman" w:eastAsia="Calibri" w:hAnsi="Times New Roman" w:cs="Times New Roman"/>
                <w:sz w:val="24"/>
                <w:szCs w:val="24"/>
                <w:lang w:val="tt-RU"/>
              </w:rPr>
              <w:tab/>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tt-RU"/>
              </w:rPr>
              <w:t>1</w:t>
            </w:r>
          </w:p>
        </w:tc>
        <w:tc>
          <w:tcPr>
            <w:tcW w:w="3916"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2"/>
          <w:wAfter w:w="82" w:type="dxa"/>
          <w:trHeight w:val="60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color w:val="0070C0"/>
                <w:sz w:val="24"/>
                <w:szCs w:val="24"/>
                <w:lang w:val="tt-RU"/>
              </w:rPr>
            </w:pPr>
            <w:r>
              <w:rPr>
                <w:rFonts w:ascii="Times New Roman" w:eastAsia="Calibri" w:hAnsi="Times New Roman" w:cs="Times New Roman"/>
                <w:sz w:val="24"/>
                <w:szCs w:val="24"/>
                <w:lang w:val="tt-RU"/>
              </w:rPr>
              <w:t>Спорт иле – Татарстан (Й.  Шәрәпова. «Татарстан – спорт иле», Г. Гыйльманов. «Универсиада»)</w:t>
            </w:r>
            <w:r>
              <w:rPr>
                <w:rFonts w:ascii="Times New Roman" w:eastAsia="Calibri" w:hAnsi="Times New Roman" w:cs="Times New Roman"/>
                <w:sz w:val="24"/>
                <w:szCs w:val="24"/>
                <w:lang w:val="tt-RU"/>
              </w:rPr>
              <w:tab/>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tt-RU"/>
              </w:rPr>
              <w:t>1</w:t>
            </w:r>
          </w:p>
        </w:tc>
        <w:tc>
          <w:tcPr>
            <w:tcW w:w="3916"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2"/>
          <w:wAfter w:w="82" w:type="dxa"/>
          <w:trHeight w:val="144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Сәламәт яшибез, спорт белән шөгыльләнәбез (кабатлау)</w:t>
            </w:r>
            <w:r>
              <w:rPr>
                <w:rFonts w:ascii="Times New Roman" w:eastAsia="Calibri" w:hAnsi="Times New Roman" w:cs="Times New Roman"/>
                <w:sz w:val="24"/>
                <w:szCs w:val="24"/>
                <w:lang w:val="tt-RU"/>
              </w:rPr>
              <w:tab/>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tt-RU"/>
              </w:rPr>
              <w:t>1</w:t>
            </w:r>
          </w:p>
        </w:tc>
        <w:tc>
          <w:tcPr>
            <w:tcW w:w="3916"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bl>
    <w:p w:rsidR="00915587" w:rsidRDefault="00915587" w:rsidP="00915587">
      <w:pPr>
        <w:spacing w:line="360" w:lineRule="auto"/>
        <w:ind w:firstLine="567"/>
        <w:rPr>
          <w:rFonts w:ascii="Times New Roman" w:hAnsi="Times New Roman" w:cs="Times New Roman"/>
          <w:sz w:val="24"/>
          <w:szCs w:val="24"/>
          <w:lang w:val="tt-RU"/>
        </w:rPr>
      </w:pPr>
    </w:p>
    <w:p w:rsidR="00915587" w:rsidRDefault="00915587" w:rsidP="00915587">
      <w:pPr>
        <w:keepNext/>
        <w:keepLines/>
        <w:spacing w:before="120" w:after="120" w:line="360" w:lineRule="auto"/>
        <w:jc w:val="both"/>
        <w:outlineLvl w:val="0"/>
        <w:rPr>
          <w:rFonts w:ascii="Times New Roman" w:eastAsia="Calibri" w:hAnsi="Times New Roman" w:cs="Times New Roman"/>
          <w:b/>
          <w:bCs/>
          <w:sz w:val="24"/>
          <w:szCs w:val="24"/>
          <w:lang w:val="tt-RU"/>
        </w:rPr>
      </w:pPr>
      <w:r>
        <w:rPr>
          <w:rFonts w:ascii="Times New Roman" w:eastAsia="Calibri" w:hAnsi="Times New Roman" w:cs="Times New Roman"/>
          <w:b/>
          <w:bCs/>
          <w:sz w:val="24"/>
          <w:szCs w:val="24"/>
          <w:lang w:val="tt-RU"/>
        </w:rPr>
        <w:t>4</w:t>
      </w:r>
      <w:r>
        <w:rPr>
          <w:rFonts w:ascii="Times New Roman" w:eastAsia="Calibri" w:hAnsi="Times New Roman" w:cs="Times New Roman"/>
          <w:b/>
          <w:bCs/>
          <w:sz w:val="24"/>
          <w:szCs w:val="24"/>
        </w:rPr>
        <w:t xml:space="preserve"> класс </w:t>
      </w:r>
      <w:r>
        <w:rPr>
          <w:rFonts w:ascii="Times New Roman" w:eastAsiaTheme="majorEastAsia" w:hAnsi="Times New Roman" w:cs="Times New Roman"/>
          <w:b/>
          <w:bCs/>
          <w:sz w:val="24"/>
          <w:szCs w:val="24"/>
        </w:rPr>
        <w:t xml:space="preserve">– </w:t>
      </w:r>
      <w:r>
        <w:rPr>
          <w:rFonts w:ascii="Times New Roman" w:eastAsia="Calibri" w:hAnsi="Times New Roman" w:cs="Times New Roman"/>
          <w:b/>
          <w:bCs/>
          <w:sz w:val="24"/>
          <w:szCs w:val="24"/>
        </w:rPr>
        <w:t>3</w:t>
      </w:r>
      <w:r>
        <w:rPr>
          <w:rFonts w:ascii="Times New Roman" w:eastAsia="Calibri" w:hAnsi="Times New Roman" w:cs="Times New Roman"/>
          <w:b/>
          <w:bCs/>
          <w:sz w:val="24"/>
          <w:szCs w:val="24"/>
          <w:lang w:val="tt-RU"/>
        </w:rPr>
        <w:t>4 сәгать (рус телендә белем бирү мәктәпләренә)</w:t>
      </w:r>
    </w:p>
    <w:tbl>
      <w:tblPr>
        <w:tblW w:w="99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841"/>
        <w:gridCol w:w="2834"/>
        <w:gridCol w:w="851"/>
        <w:gridCol w:w="3828"/>
        <w:gridCol w:w="51"/>
      </w:tblGrid>
      <w:tr w:rsidR="00915587" w:rsidTr="00915587">
        <w:trPr>
          <w:gridAfter w:val="1"/>
          <w:wAfter w:w="51" w:type="dxa"/>
        </w:trPr>
        <w:tc>
          <w:tcPr>
            <w:tcW w:w="568"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w:t>
            </w:r>
          </w:p>
        </w:tc>
        <w:tc>
          <w:tcPr>
            <w:tcW w:w="1842"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Тема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Эчтәлек</w:t>
            </w:r>
          </w:p>
        </w:tc>
        <w:tc>
          <w:tcPr>
            <w:tcW w:w="851"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 саны</w:t>
            </w:r>
          </w:p>
        </w:tc>
        <w:tc>
          <w:tcPr>
            <w:tcW w:w="3830"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Укучылар эшчәнлегенең төп төрләре </w:t>
            </w:r>
          </w:p>
        </w:tc>
      </w:tr>
      <w:tr w:rsidR="00915587" w:rsidTr="00915587">
        <w:trPr>
          <w:gridAfter w:val="1"/>
          <w:wAfter w:w="51" w:type="dxa"/>
          <w:trHeight w:val="224"/>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w:t>
            </w:r>
          </w:p>
        </w:tc>
        <w:tc>
          <w:tcPr>
            <w:tcW w:w="1842"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Матурлык минем белән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 сәгать)</w:t>
            </w:r>
          </w:p>
          <w:p w:rsidR="00915587" w:rsidRDefault="00915587">
            <w:pPr>
              <w:spacing w:after="0" w:line="240" w:lineRule="auto"/>
              <w:ind w:right="-16"/>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Көмеш кыңгырау мәктәпкә чакыра</w:t>
            </w:r>
            <w:r>
              <w:rPr>
                <w:rFonts w:ascii="Times New Roman" w:eastAsia="Calibri" w:hAnsi="Times New Roman" w:cs="Times New Roman"/>
                <w:sz w:val="24"/>
                <w:szCs w:val="24"/>
                <w:lang w:val="tt-RU"/>
              </w:rPr>
              <w:t xml:space="preserve"> (Р. Вәлиев. «Яшә, көмеш кыңгырау»)</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p w:rsidR="00915587" w:rsidRDefault="00915587">
            <w:pPr>
              <w:spacing w:after="0" w:line="240" w:lineRule="auto"/>
              <w:ind w:right="-16"/>
              <w:jc w:val="center"/>
              <w:rPr>
                <w:rFonts w:ascii="Times New Roman" w:eastAsia="Calibri" w:hAnsi="Times New Roman" w:cs="Times New Roman"/>
                <w:sz w:val="24"/>
                <w:szCs w:val="24"/>
                <w:lang w:val="tt-RU"/>
              </w:rPr>
            </w:pPr>
          </w:p>
        </w:tc>
        <w:tc>
          <w:tcPr>
            <w:tcW w:w="3830"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Эчтән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текст белән эш: мөстәкыйль рәвештә укылган әсәрнең темасын һәм төп фикерен билгеләү, әсәргә карата куелган сорауларны аңлау, әдәби герой турында үз фикереңне дәлилләү, бу фикерне әсәрдән өзекләр белән раслау, текстны мәгънәви өлешләргә бүлү, план төзү һәм аны текст эчтәлеген сөйләгәндә куллану.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p>
          <w:p w:rsidR="00915587" w:rsidRDefault="00915587">
            <w:pPr>
              <w:spacing w:after="0" w:line="240" w:lineRule="auto"/>
              <w:contextualSpacing/>
              <w:jc w:val="both"/>
              <w:rPr>
                <w:rFonts w:ascii="Times New Roman" w:eastAsia="Calibri" w:hAnsi="Times New Roman" w:cs="Times New Roman"/>
                <w:sz w:val="24"/>
                <w:szCs w:val="24"/>
                <w:lang w:val="tt-RU"/>
              </w:rPr>
            </w:pPr>
          </w:p>
        </w:tc>
      </w:tr>
      <w:tr w:rsidR="00915587" w:rsidTr="00915587">
        <w:trPr>
          <w:gridAfter w:val="1"/>
          <w:wAfter w:w="51" w:type="dxa"/>
          <w:trHeight w:val="18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Зәңгәр күк, алтын кояш</w:t>
            </w:r>
            <w:r>
              <w:rPr>
                <w:rFonts w:ascii="Times New Roman" w:eastAsia="Calibri" w:hAnsi="Times New Roman" w:cs="Times New Roman"/>
                <w:sz w:val="24"/>
                <w:szCs w:val="24"/>
                <w:lang w:val="tt-RU"/>
              </w:rPr>
              <w:t xml:space="preserve"> (В.</w:t>
            </w:r>
            <w:r>
              <w:rPr>
                <w:lang w:val="tt-RU"/>
              </w:rPr>
              <w:t> </w:t>
            </w:r>
            <w:r>
              <w:rPr>
                <w:rFonts w:ascii="Times New Roman" w:eastAsia="Calibri" w:hAnsi="Times New Roman" w:cs="Times New Roman"/>
                <w:sz w:val="24"/>
                <w:szCs w:val="24"/>
                <w:lang w:val="tt-RU"/>
              </w:rPr>
              <w:t>Хәйруллина. «Хозурлык һәм горурлык»)</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31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Кошлар да китеп барды</w:t>
            </w:r>
            <w:r>
              <w:rPr>
                <w:rFonts w:ascii="Times New Roman" w:eastAsia="Calibri" w:hAnsi="Times New Roman" w:cs="Times New Roman"/>
                <w:sz w:val="24"/>
                <w:szCs w:val="24"/>
                <w:lang w:val="tt-RU"/>
              </w:rPr>
              <w:t xml:space="preserve"> (Р. Миңнуллин. «Атказанган сандугач»)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31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Җирдә безгә ни кирәк?</w:t>
            </w:r>
            <w:r>
              <w:rPr>
                <w:rFonts w:ascii="Times New Roman" w:eastAsia="Calibri" w:hAnsi="Times New Roman" w:cs="Times New Roman"/>
                <w:sz w:val="24"/>
                <w:szCs w:val="24"/>
                <w:lang w:val="tt-RU"/>
              </w:rPr>
              <w:t xml:space="preserve"> (Ш. Галиев. «Җирдә миңа ни кирәк?»)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29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Хыял диңгезендә</w:t>
            </w:r>
            <w:r>
              <w:rPr>
                <w:rFonts w:ascii="Times New Roman" w:eastAsia="Calibri" w:hAnsi="Times New Roman" w:cs="Times New Roman"/>
                <w:sz w:val="24"/>
                <w:szCs w:val="24"/>
                <w:lang w:val="tt-RU"/>
              </w:rPr>
              <w:t xml:space="preserve"> (Г. Мөхәммәтшин. «Хыял»)</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73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rPr>
              <w:t>Матурлык минем белән (кабатлау)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238"/>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Татар халык иҗаты. Мәзәкләр (2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b/>
                <w:sz w:val="24"/>
                <w:szCs w:val="24"/>
                <w:lang w:val="tt-RU"/>
              </w:rPr>
            </w:pPr>
            <w:r>
              <w:rPr>
                <w:rFonts w:ascii="Times New Roman" w:hAnsi="Times New Roman" w:cs="Times New Roman"/>
                <w:sz w:val="24"/>
                <w:szCs w:val="24"/>
              </w:rPr>
              <w:t>Мәзәк сөйлим, тыңлагыз</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3830"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Уку диалогы: халык иҗаты текстлары эчтәлегенә караган сорауларга җавап бирү, халык иҗаты әсәрләренең аермасын күрә белү.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Фольклор тексты белән эш: текстның төп фикерен билгеләү, әсәр геройлары турында фикер әйтү, бәя бирү.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Төрле чыганаклар белән мөстәкыйль эшләү.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әсәрне интерпретацияләү: рольләргә бүлеп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үрнәк нигезендә мәзәкләр иҗат итү.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Бирелгән темага проект эше эшләү</w:t>
            </w:r>
          </w:p>
        </w:tc>
      </w:tr>
      <w:tr w:rsidR="00915587" w:rsidTr="00915587">
        <w:trPr>
          <w:gridAfter w:val="1"/>
          <w:wAfter w:w="51" w:type="dxa"/>
          <w:trHeight w:val="321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b/>
                <w:sz w:val="24"/>
                <w:szCs w:val="24"/>
                <w:lang w:val="tt-RU"/>
              </w:rPr>
            </w:pPr>
            <w:r>
              <w:rPr>
                <w:rFonts w:ascii="Times New Roman" w:hAnsi="Times New Roman" w:cs="Times New Roman"/>
                <w:sz w:val="24"/>
                <w:szCs w:val="24"/>
              </w:rPr>
              <w:t>Мәзәкләр ничек туа?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209"/>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Дуслык </w:t>
            </w:r>
          </w:p>
          <w:p w:rsidR="00915587" w:rsidRDefault="00915587">
            <w:pPr>
              <w:spacing w:after="0" w:line="240" w:lineRule="auto"/>
              <w:ind w:right="-16"/>
              <w:jc w:val="both"/>
              <w:rPr>
                <w:rFonts w:ascii="Times New Roman" w:eastAsia="Calibri" w:hAnsi="Times New Roman" w:cs="Times New Roman"/>
                <w:sz w:val="24"/>
                <w:szCs w:val="24"/>
              </w:rPr>
            </w:pPr>
            <w:r>
              <w:rPr>
                <w:rFonts w:ascii="Times New Roman" w:eastAsia="Calibri" w:hAnsi="Times New Roman" w:cs="Times New Roman"/>
                <w:sz w:val="24"/>
                <w:szCs w:val="24"/>
                <w:lang w:val="tt-RU"/>
              </w:rPr>
              <w:t>(7</w:t>
            </w:r>
            <w:r>
              <w:rPr>
                <w:rFonts w:ascii="Times New Roman" w:eastAsia="Calibri" w:hAnsi="Times New Roman" w:cs="Times New Roman"/>
                <w:color w:val="0070C0"/>
                <w:sz w:val="24"/>
                <w:szCs w:val="24"/>
                <w:lang w:val="tt-RU"/>
              </w:rPr>
              <w:t xml:space="preserve"> </w:t>
            </w:r>
            <w:r>
              <w:rPr>
                <w:rFonts w:ascii="Times New Roman" w:eastAsia="Calibri" w:hAnsi="Times New Roman" w:cs="Times New Roman"/>
                <w:sz w:val="24"/>
                <w:szCs w:val="24"/>
                <w:lang w:val="tt-RU"/>
              </w:rPr>
              <w:t>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Минем дусларым</w:t>
            </w:r>
            <w:r>
              <w:rPr>
                <w:rFonts w:ascii="Times New Roman" w:eastAsia="Calibri" w:hAnsi="Times New Roman" w:cs="Times New Roman"/>
                <w:sz w:val="24"/>
                <w:szCs w:val="24"/>
                <w:lang w:val="tt-RU"/>
              </w:rPr>
              <w:t xml:space="preserve"> (Б. Рәхмәт. «Минем дусларым»)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3830"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Кычкырып уку: текстны сәнгатьле итеп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әсәрне интерпретацияләү: рольләргә бүлеп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әсәр эчтәлегенә караган сорауларга җавап бирү, текстка карата сораулар, шулай ук проблемалы сораулар да, төзү.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укылган әсәрнең төп фикерен билгеләү, әсәр геройларын характерлап бирү, аларның эш-гамәлләрен бәяләү, вакыйгалар эзлеклелеген күрсәтү.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Мөстәкыйль рәвештә үз сүзләре белән план төзү.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 xml:space="preserve">План нигезендә текстның (текстның бер өлешенең) эчтәлеген сөйләү.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фикерләүгә корылган текст булдыру, сочинение язу</w:t>
            </w:r>
          </w:p>
        </w:tc>
      </w:tr>
      <w:tr w:rsidR="00915587" w:rsidTr="00915587">
        <w:trPr>
          <w:gridAfter w:val="1"/>
          <w:wAfter w:w="51" w:type="dxa"/>
          <w:trHeight w:val="33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tabs>
                <w:tab w:val="left" w:pos="1134"/>
              </w:tabs>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Кадерле бүләк</w:t>
            </w:r>
            <w:r>
              <w:rPr>
                <w:rFonts w:ascii="Times New Roman" w:eastAsia="Calibri" w:hAnsi="Times New Roman" w:cs="Times New Roman"/>
                <w:sz w:val="24"/>
                <w:szCs w:val="24"/>
                <w:lang w:val="tt-RU"/>
              </w:rPr>
              <w:t xml:space="preserve"> (Д. Аппакова. «Шыгырдавыклы башмаклар»)</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26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tabs>
                <w:tab w:val="left" w:pos="1134"/>
              </w:tabs>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Шатлык та, кайгы да уртак</w:t>
            </w:r>
            <w:r>
              <w:rPr>
                <w:rFonts w:ascii="Times New Roman" w:eastAsia="Calibri" w:hAnsi="Times New Roman" w:cs="Times New Roman"/>
                <w:sz w:val="24"/>
                <w:szCs w:val="24"/>
                <w:lang w:val="tt-RU"/>
              </w:rPr>
              <w:t xml:space="preserve"> (Д. Аппакова. «Шыгырдавыклы башмаклар»)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27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Дусларың гына булсын</w:t>
            </w:r>
            <w:r>
              <w:rPr>
                <w:rFonts w:ascii="Times New Roman" w:eastAsia="Calibri" w:hAnsi="Times New Roman" w:cs="Times New Roman"/>
                <w:sz w:val="24"/>
                <w:szCs w:val="24"/>
                <w:lang w:val="tt-RU"/>
              </w:rPr>
              <w:t xml:space="preserve"> (Р. Миңгалим. «Дусларың гына булсын»)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31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Яңа дус таптым</w:t>
            </w:r>
            <w:r>
              <w:rPr>
                <w:rFonts w:ascii="Times New Roman" w:eastAsia="Calibri" w:hAnsi="Times New Roman" w:cs="Times New Roman"/>
                <w:sz w:val="24"/>
                <w:szCs w:val="24"/>
                <w:lang w:val="tt-RU"/>
              </w:rPr>
              <w:t xml:space="preserve"> (Х. Халиков. «Яңа дус таптым»)</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21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Дуслар-ахирәтләр</w:t>
            </w:r>
            <w:r>
              <w:rPr>
                <w:rFonts w:ascii="Times New Roman" w:eastAsia="Calibri" w:hAnsi="Times New Roman" w:cs="Times New Roman"/>
                <w:sz w:val="24"/>
                <w:szCs w:val="24"/>
                <w:lang w:val="tt-RU"/>
              </w:rPr>
              <w:t xml:space="preserve"> (Н. Сладков. «Дуслар-ахирәтләр»)</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65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hAnsi="Times New Roman" w:cs="Times New Roman"/>
                <w:sz w:val="24"/>
                <w:szCs w:val="24"/>
                <w:lang w:val="tt-RU"/>
              </w:rPr>
            </w:pPr>
            <w:r>
              <w:rPr>
                <w:rFonts w:ascii="Times New Roman" w:hAnsi="Times New Roman" w:cs="Times New Roman"/>
                <w:sz w:val="24"/>
                <w:szCs w:val="24"/>
              </w:rPr>
              <w:t>Дуслык белән көчле без (кабатлау</w:t>
            </w:r>
            <w:r>
              <w:rPr>
                <w:rFonts w:ascii="Times New Roman" w:hAnsi="Times New Roman" w:cs="Times New Roman"/>
                <w:sz w:val="24"/>
                <w:szCs w:val="24"/>
                <w:lang w:val="tt-RU"/>
              </w:rPr>
              <w:t>)</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273"/>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Табигать китабы</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Pr>
                <w:rFonts w:ascii="Times New Roman" w:eastAsia="Calibri" w:hAnsi="Times New Roman" w:cs="Times New Roman"/>
                <w:color w:val="0070C0"/>
                <w:sz w:val="24"/>
                <w:szCs w:val="24"/>
                <w:lang w:val="tt-RU"/>
              </w:rPr>
              <w:t xml:space="preserve"> </w:t>
            </w:r>
            <w:r>
              <w:rPr>
                <w:rFonts w:ascii="Times New Roman" w:eastAsia="Calibri" w:hAnsi="Times New Roman" w:cs="Times New Roman"/>
                <w:sz w:val="24"/>
                <w:szCs w:val="24"/>
                <w:lang w:val="tt-RU"/>
              </w:rPr>
              <w:t>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Без утырткан урман үсә</w:t>
            </w:r>
            <w:r>
              <w:rPr>
                <w:rFonts w:ascii="Times New Roman" w:eastAsia="Calibri" w:hAnsi="Times New Roman" w:cs="Times New Roman"/>
                <w:sz w:val="24"/>
                <w:szCs w:val="24"/>
                <w:lang w:val="tt-RU"/>
              </w:rPr>
              <w:t xml:space="preserve"> (З. Туфайлова. «Без утырткан урман»)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30"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Кычкырып уку: текстны сәнгатьле итеп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текстның исеме, рәсемнәр һәм ачкыч сүзләр ярдәмендә текстның эчтәлеген фаразлау.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әсәр геройларына, аларның эш-гамәлләренә бәя бирү, геройның хис-кичерешләрен белдерә торган тел-сурәтләү чараларын күрсәтү.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План нигезендә текстның эчтәлеген сөйләү.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хикәяләү характерындагы текстка тасвирлама һәм фикер йөртү юнәлешендәге элементлар өстәү, хикәя сюжетының алда мөмкин булган үстерелешен (вакыйгалар хәрәкәтен) фаразлау.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p>
          <w:p w:rsidR="00915587" w:rsidRDefault="00915587">
            <w:pPr>
              <w:spacing w:after="0" w:line="240" w:lineRule="auto"/>
              <w:ind w:right="-16"/>
              <w:jc w:val="both"/>
              <w:rPr>
                <w:rFonts w:ascii="Times New Roman" w:eastAsia="Calibri" w:hAnsi="Times New Roman" w:cs="Times New Roman"/>
                <w:sz w:val="24"/>
                <w:szCs w:val="24"/>
                <w:lang w:val="tt-RU"/>
              </w:rPr>
            </w:pPr>
          </w:p>
          <w:p w:rsidR="00915587" w:rsidRDefault="00915587">
            <w:pPr>
              <w:spacing w:after="0" w:line="240" w:lineRule="auto"/>
              <w:ind w:right="-16"/>
              <w:jc w:val="both"/>
              <w:rPr>
                <w:rFonts w:ascii="Times New Roman" w:eastAsia="Calibri" w:hAnsi="Times New Roman" w:cs="Times New Roman"/>
                <w:sz w:val="24"/>
                <w:szCs w:val="24"/>
                <w:lang w:val="tt-RU"/>
              </w:rPr>
            </w:pPr>
          </w:p>
          <w:p w:rsidR="00915587" w:rsidRDefault="00915587">
            <w:pPr>
              <w:spacing w:after="0" w:line="240" w:lineRule="auto"/>
              <w:jc w:val="both"/>
              <w:rPr>
                <w:rFonts w:ascii="Times New Roman" w:eastAsia="Calibri" w:hAnsi="Times New Roman" w:cs="Times New Roman"/>
                <w:sz w:val="24"/>
                <w:szCs w:val="24"/>
                <w:lang w:val="tt-RU"/>
              </w:rPr>
            </w:pPr>
          </w:p>
        </w:tc>
      </w:tr>
      <w:tr w:rsidR="00915587" w:rsidTr="00915587">
        <w:trPr>
          <w:gridAfter w:val="1"/>
          <w:wAfter w:w="51" w:type="dxa"/>
          <w:trHeight w:val="20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Тукран малае Шуктуган</w:t>
            </w:r>
            <w:r>
              <w:rPr>
                <w:rFonts w:ascii="Times New Roman" w:eastAsia="Calibri" w:hAnsi="Times New Roman" w:cs="Times New Roman"/>
                <w:sz w:val="24"/>
                <w:szCs w:val="24"/>
                <w:lang w:val="tt-RU"/>
              </w:rPr>
              <w:t xml:space="preserve"> (Җ. Тәрҗеманов. «Тукран малае Шуктуган»)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29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Шуктуган сабак алды</w:t>
            </w:r>
            <w:r>
              <w:rPr>
                <w:rFonts w:ascii="Times New Roman" w:eastAsia="Calibri" w:hAnsi="Times New Roman" w:cs="Times New Roman"/>
                <w:sz w:val="24"/>
                <w:szCs w:val="24"/>
                <w:lang w:val="tt-RU"/>
              </w:rPr>
              <w:t xml:space="preserve"> (Җ. Тәрҗеманов. «Тукран малае Шуктуган»)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37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Ялгышу түгел, ялгышыңны танымау начар</w:t>
            </w:r>
            <w:r>
              <w:rPr>
                <w:rFonts w:ascii="Times New Roman" w:eastAsia="Calibri" w:hAnsi="Times New Roman" w:cs="Times New Roman"/>
                <w:sz w:val="24"/>
                <w:szCs w:val="24"/>
                <w:lang w:val="tt-RU"/>
              </w:rPr>
              <w:t xml:space="preserve"> (Җ. Тәрҗеманов. «Тукран малае Шуктуган»)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37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Агачлар да авырый</w:t>
            </w:r>
            <w:r>
              <w:rPr>
                <w:rFonts w:ascii="Times New Roman" w:eastAsia="Calibri" w:hAnsi="Times New Roman" w:cs="Times New Roman"/>
                <w:sz w:val="24"/>
                <w:szCs w:val="24"/>
                <w:lang w:val="tt-RU"/>
              </w:rPr>
              <w:t xml:space="preserve"> (З. Әхмәров. «Агачлар да авырый»)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44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Яхшылык кире кайта</w:t>
            </w:r>
            <w:r>
              <w:rPr>
                <w:rFonts w:ascii="Times New Roman" w:eastAsia="Calibri" w:hAnsi="Times New Roman" w:cs="Times New Roman"/>
                <w:sz w:val="24"/>
                <w:szCs w:val="24"/>
                <w:lang w:val="tt-RU"/>
              </w:rPr>
              <w:t xml:space="preserve"> (Ә. Баян. «Яхшылык кире кайта»)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25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Шәфкатьле бала</w:t>
            </w:r>
            <w:r>
              <w:rPr>
                <w:rFonts w:ascii="Times New Roman" w:eastAsia="Calibri" w:hAnsi="Times New Roman" w:cs="Times New Roman"/>
                <w:sz w:val="24"/>
                <w:szCs w:val="24"/>
                <w:lang w:val="tt-RU"/>
              </w:rPr>
              <w:t xml:space="preserve"> (Ш. Галиев. «Курыкма, тимим»)</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51" w:type="dxa"/>
          <w:trHeight w:val="67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rPr>
              <w:t>Табигать китабы (кабатлау)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60"/>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Күңелле бәйрәмнәр </w:t>
            </w:r>
          </w:p>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i/>
                <w:sz w:val="24"/>
                <w:szCs w:val="24"/>
                <w:lang w:val="tt-RU"/>
              </w:rPr>
            </w:pPr>
            <w:r>
              <w:rPr>
                <w:rFonts w:ascii="Times New Roman" w:hAnsi="Times New Roman" w:cs="Times New Roman"/>
                <w:sz w:val="24"/>
                <w:szCs w:val="24"/>
                <w:lang w:val="tt-RU"/>
              </w:rPr>
              <w:t>Бәйрәм бүген</w:t>
            </w:r>
            <w:r>
              <w:rPr>
                <w:rFonts w:ascii="Times New Roman" w:eastAsia="Calibri" w:hAnsi="Times New Roman" w:cs="Times New Roman"/>
                <w:sz w:val="24"/>
                <w:szCs w:val="24"/>
                <w:lang w:val="tt-RU"/>
              </w:rPr>
              <w:t xml:space="preserve"> (Н. Гайсин. «Бүген бәйрәм»)</w:t>
            </w:r>
            <w:r>
              <w:rPr>
                <w:rFonts w:ascii="Times New Roman" w:eastAsia="Calibri" w:hAnsi="Times New Roman" w:cs="Times New Roman"/>
                <w:i/>
                <w:sz w:val="24"/>
                <w:szCs w:val="24"/>
                <w:lang w:val="tt-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gridSpan w:val="2"/>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 сәнгатьле итеп кычкырып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Уку диалогы: әсәр эчтәлегенә караган сорауларга җавап бирү.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текст белән эш: мөстәкыйль рәвештә әсәрнең төп фикерен билгеләү, әсәр геройларына, аларның эш-гамәлләренә бәя бирү, геройның хис-кичерешләрен белдерә торган тел-сурәтләү чараларын күрсәтү, әдәби әсәрдән сәнгатьлелек чараларын табу.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План нигезендә текстны сөйләп бирү.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Телдән диалог һәм монолог рәвешендә фикерләр әйтү.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Проект эше эшләү.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tc>
      </w:tr>
      <w:tr w:rsidR="00915587" w:rsidTr="00915587">
        <w:trPr>
          <w:trHeight w:val="31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Әниләр бәйрәме</w:t>
            </w:r>
            <w:r>
              <w:rPr>
                <w:rFonts w:ascii="Times New Roman" w:eastAsia="Calibri" w:hAnsi="Times New Roman" w:cs="Times New Roman"/>
                <w:sz w:val="24"/>
                <w:szCs w:val="24"/>
                <w:lang w:val="tt-RU"/>
              </w:rPr>
              <w:t xml:space="preserve"> (С. Сөләйманова. «Әниләр бәйрәме»)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025"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3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Көяш көлә – Нәүрүз килә</w:t>
            </w:r>
            <w:r>
              <w:rPr>
                <w:rFonts w:ascii="Times New Roman" w:eastAsia="Calibri" w:hAnsi="Times New Roman" w:cs="Times New Roman"/>
                <w:sz w:val="24"/>
                <w:szCs w:val="24"/>
                <w:lang w:val="tt-RU"/>
              </w:rPr>
              <w:t xml:space="preserve"> (Р. Хафизова. «Нәүрүз килә»)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025"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1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Сабан туе, хезмәт туе, шатлык һәм бәхет туе</w:t>
            </w:r>
            <w:r>
              <w:rPr>
                <w:rFonts w:ascii="Times New Roman" w:eastAsia="Calibri" w:hAnsi="Times New Roman" w:cs="Times New Roman"/>
                <w:sz w:val="24"/>
                <w:szCs w:val="24"/>
                <w:lang w:val="tt-RU"/>
              </w:rPr>
              <w:t xml:space="preserve"> (Р. Зәйдулла. «Сабантуй аланында»)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4"/>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025"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5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Әйлән-бәйлән уйныйбыз</w:t>
            </w:r>
            <w:r>
              <w:rPr>
                <w:rFonts w:ascii="Times New Roman" w:eastAsia="Calibri" w:hAnsi="Times New Roman" w:cs="Times New Roman"/>
                <w:sz w:val="24"/>
                <w:szCs w:val="24"/>
                <w:lang w:val="tt-RU"/>
              </w:rPr>
              <w:t xml:space="preserve"> (Р. Миңнуллин. «Әйлән-бәйлән»)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025"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113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4"/>
              <w:contextualSpacing/>
              <w:jc w:val="both"/>
              <w:rPr>
                <w:rFonts w:ascii="Times New Roman" w:eastAsia="Calibri" w:hAnsi="Times New Roman" w:cs="Times New Roman"/>
                <w:sz w:val="24"/>
                <w:szCs w:val="24"/>
                <w:lang w:val="tt-RU"/>
              </w:rPr>
            </w:pPr>
            <w:r>
              <w:rPr>
                <w:rFonts w:ascii="Times New Roman" w:hAnsi="Times New Roman" w:cs="Times New Roman"/>
                <w:sz w:val="24"/>
                <w:szCs w:val="24"/>
              </w:rPr>
              <w:t>Күңелле бәйрәмнәр (кабатлау)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4"/>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025"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99"/>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6</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Җиңү бәйрәме</w:t>
            </w:r>
          </w:p>
          <w:p w:rsidR="00915587" w:rsidRDefault="00915587">
            <w:pPr>
              <w:spacing w:after="0" w:line="240" w:lineRule="auto"/>
              <w:jc w:val="both"/>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t>(5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Май</w:t>
            </w:r>
            <w:r>
              <w:rPr>
                <w:rFonts w:ascii="Times New Roman" w:hAnsi="Times New Roman" w:cs="Times New Roman"/>
                <w:sz w:val="24"/>
                <w:szCs w:val="24"/>
                <w:lang w:val="tt-RU"/>
              </w:rPr>
              <w:t> </w:t>
            </w:r>
            <w:r>
              <w:rPr>
                <w:rFonts w:ascii="Times New Roman" w:hAnsi="Times New Roman" w:cs="Times New Roman"/>
                <w:sz w:val="24"/>
                <w:szCs w:val="24"/>
              </w:rPr>
              <w:t>килә</w:t>
            </w:r>
            <w:r>
              <w:rPr>
                <w:rFonts w:ascii="Times New Roman" w:eastAsia="Calibri" w:hAnsi="Times New Roman" w:cs="Times New Roman"/>
                <w:sz w:val="24"/>
                <w:szCs w:val="24"/>
                <w:lang w:val="tt-RU"/>
              </w:rPr>
              <w:t xml:space="preserve"> (Р.</w:t>
            </w:r>
            <w:r>
              <w:rPr>
                <w:lang w:val="tt-RU"/>
              </w:rPr>
              <w:t> </w:t>
            </w:r>
            <w:r>
              <w:rPr>
                <w:rFonts w:ascii="Times New Roman" w:eastAsia="Calibri" w:hAnsi="Times New Roman" w:cs="Times New Roman"/>
                <w:sz w:val="24"/>
                <w:szCs w:val="24"/>
                <w:lang w:val="tt-RU"/>
              </w:rPr>
              <w:t>Миңнуллин. «Май килә»)</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81" w:type="dxa"/>
            <w:gridSpan w:val="2"/>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 сәнгатьле итеп кычкырып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Уку диалогы: әсәр эчтәлегенә караган сорауларга җавап бирү.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текст белән эш: мөстәкыйль рәвештә әсәрнең төп фикерен билгеләү, әсәр геройларына, аларның эш-гамәлләренә бәя бирү, геройның хис-кичерешләрен белдерә торган тел-сурәтләү чараларын күрсәтү, сәнгатьлелек чараларының әдәби әсәрдәге вазифасын һәм әһәмиятен аңлату.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Укылган әсәрнең бер кисәгенә, эпизодына сүз белән сурәт тудыру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Балалар өчен булган вакытлы матбугат – бер-ике журнал рубрикалары белән танышу.</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tc>
      </w:tr>
      <w:tr w:rsidR="00915587" w:rsidTr="00915587">
        <w:trPr>
          <w:trHeight w:val="22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Афәт килгән илгә</w:t>
            </w:r>
            <w:r>
              <w:rPr>
                <w:rFonts w:ascii="Times New Roman" w:eastAsia="Calibri" w:hAnsi="Times New Roman" w:cs="Times New Roman"/>
                <w:sz w:val="24"/>
                <w:szCs w:val="24"/>
                <w:lang w:val="tt-RU"/>
              </w:rPr>
              <w:t xml:space="preserve"> (Р. Корбан. «Җиңү бәйрәме»)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025"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8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Алтын хәрефләр белән язылган исемнәр</w:t>
            </w:r>
            <w:r>
              <w:rPr>
                <w:rFonts w:ascii="Times New Roman" w:eastAsia="Calibri" w:hAnsi="Times New Roman" w:cs="Times New Roman"/>
                <w:sz w:val="24"/>
                <w:szCs w:val="24"/>
                <w:lang w:val="tt-RU"/>
              </w:rPr>
              <w:t xml:space="preserve"> (М. Маликова. «Һәйкәл янында», В. Хәйруллина. «Билгесез солдат»)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025"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5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Сугыш турында сөйләшә картлар</w:t>
            </w:r>
            <w:r>
              <w:rPr>
                <w:rFonts w:ascii="Times New Roman" w:eastAsia="Calibri" w:hAnsi="Times New Roman" w:cs="Times New Roman"/>
                <w:sz w:val="24"/>
                <w:szCs w:val="24"/>
                <w:lang w:val="tt-RU"/>
              </w:rPr>
              <w:t xml:space="preserve"> (Р. Харис. «Сугыш турында сөйләшә картлар»)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4025"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158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Җиңү бәйрәме (кабатлау)</w:t>
            </w:r>
          </w:p>
          <w:p w:rsidR="00915587" w:rsidRDefault="00915587">
            <w:pPr>
              <w:rPr>
                <w:rFonts w:ascii="Times New Roman" w:eastAsia="Calibri" w:hAnsi="Times New Roman" w:cs="Times New Roman"/>
                <w:sz w:val="24"/>
                <w:szCs w:val="24"/>
                <w:lang w:val="tt-RU"/>
              </w:rPr>
            </w:pPr>
          </w:p>
          <w:p w:rsidR="00915587" w:rsidRDefault="00915587">
            <w:pPr>
              <w:rPr>
                <w:rFonts w:ascii="Times New Roman" w:eastAsia="Calibri" w:hAnsi="Times New Roman" w:cs="Times New Roman"/>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p w:rsidR="00915587" w:rsidRDefault="00915587">
            <w:pPr>
              <w:rPr>
                <w:rFonts w:ascii="Times New Roman" w:eastAsia="Calibri" w:hAnsi="Times New Roman" w:cs="Times New Roman"/>
                <w:sz w:val="24"/>
                <w:szCs w:val="24"/>
                <w:lang w:val="en-US"/>
              </w:rPr>
            </w:pPr>
          </w:p>
          <w:p w:rsidR="00915587" w:rsidRDefault="00915587">
            <w:pPr>
              <w:rPr>
                <w:rFonts w:ascii="Times New Roman" w:eastAsia="Calibri" w:hAnsi="Times New Roman" w:cs="Times New Roman"/>
                <w:sz w:val="24"/>
                <w:szCs w:val="24"/>
                <w:lang w:val="en-US"/>
              </w:rPr>
            </w:pPr>
          </w:p>
        </w:tc>
        <w:tc>
          <w:tcPr>
            <w:tcW w:w="4025"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bl>
    <w:p w:rsidR="00915587" w:rsidRDefault="00915587" w:rsidP="00915587">
      <w:pPr>
        <w:spacing w:after="0" w:line="360" w:lineRule="auto"/>
        <w:ind w:firstLine="567"/>
        <w:jc w:val="both"/>
        <w:rPr>
          <w:rFonts w:ascii="Times New Roman" w:hAnsi="Times New Roman" w:cs="Times New Roman"/>
          <w:sz w:val="24"/>
          <w:szCs w:val="24"/>
          <w:lang w:val="tt-RU"/>
        </w:rPr>
      </w:pPr>
    </w:p>
    <w:p w:rsidR="00915587" w:rsidRDefault="00915587" w:rsidP="00915587">
      <w:pPr>
        <w:keepNext/>
        <w:keepLines/>
        <w:spacing w:before="120" w:after="120" w:line="360" w:lineRule="auto"/>
        <w:jc w:val="both"/>
        <w:outlineLvl w:val="0"/>
        <w:rPr>
          <w:rFonts w:ascii="Times New Roman" w:eastAsia="Calibri" w:hAnsi="Times New Roman" w:cs="Times New Roman"/>
          <w:b/>
          <w:bCs/>
          <w:sz w:val="24"/>
          <w:szCs w:val="24"/>
          <w:lang w:val="tt-RU"/>
        </w:rPr>
      </w:pPr>
      <w:r>
        <w:rPr>
          <w:rFonts w:ascii="Times New Roman" w:eastAsia="Calibri" w:hAnsi="Times New Roman" w:cs="Times New Roman"/>
          <w:b/>
          <w:bCs/>
          <w:sz w:val="24"/>
          <w:szCs w:val="24"/>
          <w:lang w:val="tt-RU"/>
        </w:rPr>
        <w:t xml:space="preserve">4 </w:t>
      </w:r>
      <w:r>
        <w:rPr>
          <w:rFonts w:ascii="Times New Roman" w:eastAsia="Calibri" w:hAnsi="Times New Roman" w:cs="Times New Roman"/>
          <w:b/>
          <w:bCs/>
          <w:sz w:val="24"/>
          <w:szCs w:val="24"/>
        </w:rPr>
        <w:t xml:space="preserve">класс </w:t>
      </w:r>
      <w:r>
        <w:rPr>
          <w:rFonts w:ascii="Times New Roman" w:eastAsiaTheme="majorEastAsia" w:hAnsi="Times New Roman" w:cs="Times New Roman"/>
          <w:b/>
          <w:bCs/>
          <w:sz w:val="24"/>
          <w:szCs w:val="24"/>
        </w:rPr>
        <w:t xml:space="preserve">– </w:t>
      </w:r>
      <w:r>
        <w:rPr>
          <w:rFonts w:ascii="Times New Roman" w:eastAsia="Calibri" w:hAnsi="Times New Roman" w:cs="Times New Roman"/>
          <w:b/>
          <w:bCs/>
          <w:sz w:val="24"/>
          <w:szCs w:val="24"/>
        </w:rPr>
        <w:t>3</w:t>
      </w:r>
      <w:r>
        <w:rPr>
          <w:rFonts w:ascii="Times New Roman" w:eastAsia="Calibri" w:hAnsi="Times New Roman" w:cs="Times New Roman"/>
          <w:b/>
          <w:bCs/>
          <w:sz w:val="24"/>
          <w:szCs w:val="24"/>
          <w:lang w:val="tt-RU"/>
        </w:rPr>
        <w:t>4 сәгать (татар телендә белем бирү мәктәпләренә)</w:t>
      </w:r>
    </w:p>
    <w:tbl>
      <w:tblPr>
        <w:tblW w:w="99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1843"/>
        <w:gridCol w:w="2836"/>
        <w:gridCol w:w="851"/>
        <w:gridCol w:w="3832"/>
        <w:gridCol w:w="17"/>
      </w:tblGrid>
      <w:tr w:rsidR="00915587" w:rsidTr="00915587">
        <w:trPr>
          <w:gridAfter w:val="1"/>
          <w:wAfter w:w="17" w:type="dxa"/>
        </w:trPr>
        <w:tc>
          <w:tcPr>
            <w:tcW w:w="568"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w:t>
            </w:r>
          </w:p>
        </w:tc>
        <w:tc>
          <w:tcPr>
            <w:tcW w:w="1842"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Тема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Эчтәлек</w:t>
            </w:r>
          </w:p>
        </w:tc>
        <w:tc>
          <w:tcPr>
            <w:tcW w:w="851"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 саны</w:t>
            </w:r>
          </w:p>
        </w:tc>
        <w:tc>
          <w:tcPr>
            <w:tcW w:w="3830" w:type="dxa"/>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Укучылар эшчәнлегенең төп төрләре </w:t>
            </w:r>
          </w:p>
        </w:tc>
      </w:tr>
      <w:tr w:rsidR="00915587" w:rsidTr="00915587">
        <w:trPr>
          <w:gridAfter w:val="1"/>
          <w:wAfter w:w="17" w:type="dxa"/>
          <w:trHeight w:val="224"/>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842"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Матурлык минем белән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 сәгать)</w:t>
            </w:r>
          </w:p>
          <w:p w:rsidR="00915587" w:rsidRDefault="00915587">
            <w:pPr>
              <w:spacing w:after="0" w:line="240" w:lineRule="auto"/>
              <w:ind w:right="-16"/>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color w:val="0070C0"/>
                <w:sz w:val="24"/>
                <w:szCs w:val="24"/>
                <w:lang w:val="tt-RU"/>
              </w:rPr>
            </w:pPr>
            <w:r>
              <w:rPr>
                <w:rFonts w:ascii="Times New Roman" w:hAnsi="Times New Roman" w:cs="Times New Roman"/>
                <w:sz w:val="24"/>
                <w:szCs w:val="24"/>
                <w:lang w:val="tt-RU"/>
              </w:rPr>
              <w:t>Көмеш кыңгырау мәктәпкә чакыра</w:t>
            </w:r>
            <w:r>
              <w:rPr>
                <w:rFonts w:ascii="Times New Roman" w:eastAsia="Calibri" w:hAnsi="Times New Roman" w:cs="Times New Roman"/>
                <w:sz w:val="24"/>
                <w:szCs w:val="24"/>
                <w:lang w:val="tt-RU"/>
              </w:rPr>
              <w:t xml:space="preserve"> (Р. Вәлиев. «Яшә, көмеш кыңгырау», Ф. Садриев. «Могҗизалы дөнья»)</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p w:rsidR="00915587" w:rsidRDefault="00915587">
            <w:pPr>
              <w:spacing w:after="0" w:line="240" w:lineRule="auto"/>
              <w:ind w:right="-16"/>
              <w:jc w:val="center"/>
              <w:rPr>
                <w:rFonts w:ascii="Times New Roman" w:eastAsia="Calibri" w:hAnsi="Times New Roman" w:cs="Times New Roman"/>
                <w:sz w:val="24"/>
                <w:szCs w:val="24"/>
                <w:lang w:val="tt-RU"/>
              </w:rPr>
            </w:pPr>
          </w:p>
        </w:tc>
        <w:tc>
          <w:tcPr>
            <w:tcW w:w="3830"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Эчтән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текст белән эш: мөстәкыйль рәвештә укылган әсәрнең темасын һәм төп фикерен билгеләү, әсәргә карата куелган сорауларны аңлау, әдәби герой турында үз фикереңне дәлилләү, бу фикерне әсәрдән өзекләр белән раслау, текстны мәгънәви өлешләргә бүлү, план төзү һәм аны текст эчтәлеген сөйләгәндә куллану.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Сәнгатьле уку: шигырьне сәнгатьле итеп яттан сөйләү.</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p>
          <w:p w:rsidR="00915587" w:rsidRDefault="00915587">
            <w:pPr>
              <w:rPr>
                <w:rFonts w:ascii="Times New Roman" w:eastAsia="Calibri" w:hAnsi="Times New Roman" w:cs="Times New Roman"/>
                <w:sz w:val="24"/>
                <w:szCs w:val="24"/>
                <w:lang w:val="tt-RU"/>
              </w:rPr>
            </w:pPr>
          </w:p>
        </w:tc>
      </w:tr>
      <w:tr w:rsidR="00915587" w:rsidTr="00915587">
        <w:trPr>
          <w:gridAfter w:val="1"/>
          <w:wAfter w:w="17" w:type="dxa"/>
          <w:trHeight w:val="18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Зәңгәр күк, алтын кояш</w:t>
            </w:r>
            <w:r>
              <w:rPr>
                <w:rFonts w:ascii="Times New Roman" w:eastAsia="Calibri" w:hAnsi="Times New Roman" w:cs="Times New Roman"/>
                <w:sz w:val="24"/>
                <w:szCs w:val="24"/>
                <w:lang w:val="tt-RU"/>
              </w:rPr>
              <w:t xml:space="preserve"> (В.</w:t>
            </w:r>
            <w:r>
              <w:rPr>
                <w:lang w:val="tt-RU"/>
              </w:rPr>
              <w:t> </w:t>
            </w:r>
            <w:r>
              <w:rPr>
                <w:rFonts w:ascii="Times New Roman" w:eastAsia="Calibri" w:hAnsi="Times New Roman" w:cs="Times New Roman"/>
                <w:sz w:val="24"/>
                <w:szCs w:val="24"/>
                <w:lang w:val="tt-RU"/>
              </w:rPr>
              <w:t>Хәйруллина. «Хозурлык һәм горурлык»)</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31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Кошлар да китеп барды</w:t>
            </w:r>
            <w:r>
              <w:rPr>
                <w:rFonts w:ascii="Times New Roman" w:eastAsia="Calibri" w:hAnsi="Times New Roman" w:cs="Times New Roman"/>
                <w:sz w:val="24"/>
                <w:szCs w:val="24"/>
                <w:lang w:val="tt-RU"/>
              </w:rPr>
              <w:t xml:space="preserve"> (Р. Миңнуллин. «Атказанган сандугач»)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31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Җирдә безгә ни кирәк?</w:t>
            </w:r>
            <w:r>
              <w:rPr>
                <w:rFonts w:ascii="Times New Roman" w:eastAsia="Calibri" w:hAnsi="Times New Roman" w:cs="Times New Roman"/>
                <w:sz w:val="24"/>
                <w:szCs w:val="24"/>
                <w:lang w:val="tt-RU"/>
              </w:rPr>
              <w:t xml:space="preserve"> (Ш. Галиев. «Җирдә миңа ни кирәк?»)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29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lang w:val="tt-RU"/>
              </w:rPr>
              <w:t>Хыял диңгезендә</w:t>
            </w:r>
            <w:r>
              <w:rPr>
                <w:rFonts w:ascii="Times New Roman" w:eastAsia="Calibri" w:hAnsi="Times New Roman" w:cs="Times New Roman"/>
                <w:sz w:val="24"/>
                <w:szCs w:val="24"/>
                <w:lang w:val="tt-RU"/>
              </w:rPr>
              <w:t xml:space="preserve"> (Г. Мөхаммәтшин. «Хыял»)</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70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hAnsi="Times New Roman" w:cs="Times New Roman"/>
                <w:sz w:val="24"/>
                <w:szCs w:val="24"/>
              </w:rPr>
            </w:pPr>
            <w:r>
              <w:rPr>
                <w:rFonts w:ascii="Times New Roman" w:hAnsi="Times New Roman" w:cs="Times New Roman"/>
                <w:sz w:val="24"/>
                <w:szCs w:val="24"/>
              </w:rPr>
              <w:t>Матурлык минем белән (кабатлау)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238"/>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Татар халык иҗаты. Мәзәкләр (2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b/>
                <w:sz w:val="24"/>
                <w:szCs w:val="24"/>
                <w:lang w:val="tt-RU"/>
              </w:rPr>
            </w:pPr>
            <w:r>
              <w:rPr>
                <w:rFonts w:ascii="Times New Roman" w:hAnsi="Times New Roman" w:cs="Times New Roman"/>
                <w:sz w:val="24"/>
                <w:szCs w:val="24"/>
              </w:rPr>
              <w:t>Мәзәк сөйлим, тыңлагыз</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3830"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Уку диалогы: халык иҗаты текстлары эчтәлегенә караган сорауларга җавап бирү, халык иҗаты әсәрләренең аермасын күрә белү.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Фольклор тексты белән эш: текстның төп фикерен билгеләү, әсәр геройлары турында фикер әйтү, бәя бирү.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Төрле чыганаклар белән мөстәкыйль эшләү.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әсәрне интерпретацияләү: рольләргә бүлеп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үрнәк нигезендә мәзәкләр иҗат итү.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Бирелгән темага проект эше эшләү</w:t>
            </w:r>
          </w:p>
        </w:tc>
      </w:tr>
      <w:tr w:rsidR="00915587" w:rsidTr="00915587">
        <w:trPr>
          <w:gridAfter w:val="1"/>
          <w:wAfter w:w="17" w:type="dxa"/>
          <w:trHeight w:val="321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b/>
                <w:sz w:val="24"/>
                <w:szCs w:val="24"/>
                <w:lang w:val="tt-RU"/>
              </w:rPr>
            </w:pPr>
            <w:r>
              <w:rPr>
                <w:rFonts w:ascii="Times New Roman" w:hAnsi="Times New Roman" w:cs="Times New Roman"/>
                <w:sz w:val="24"/>
                <w:szCs w:val="24"/>
              </w:rPr>
              <w:t>Мәзәкләр ничек туа?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209"/>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Дуслык </w:t>
            </w:r>
          </w:p>
          <w:p w:rsidR="00915587" w:rsidRDefault="00915587">
            <w:pPr>
              <w:spacing w:after="0" w:line="240" w:lineRule="auto"/>
              <w:ind w:right="-16"/>
              <w:jc w:val="both"/>
              <w:rPr>
                <w:rFonts w:ascii="Times New Roman" w:eastAsia="Calibri" w:hAnsi="Times New Roman" w:cs="Times New Roman"/>
                <w:sz w:val="24"/>
                <w:szCs w:val="24"/>
              </w:rPr>
            </w:pPr>
            <w:r>
              <w:rPr>
                <w:rFonts w:ascii="Times New Roman" w:eastAsia="Calibri" w:hAnsi="Times New Roman" w:cs="Times New Roman"/>
                <w:sz w:val="24"/>
                <w:szCs w:val="24"/>
                <w:lang w:val="tt-RU"/>
              </w:rPr>
              <w:t>(7</w:t>
            </w:r>
            <w:r>
              <w:rPr>
                <w:rFonts w:ascii="Times New Roman" w:eastAsia="Calibri" w:hAnsi="Times New Roman" w:cs="Times New Roman"/>
                <w:color w:val="0070C0"/>
                <w:sz w:val="24"/>
                <w:szCs w:val="24"/>
                <w:lang w:val="tt-RU"/>
              </w:rPr>
              <w:t xml:space="preserve"> </w:t>
            </w:r>
            <w:r>
              <w:rPr>
                <w:rFonts w:ascii="Times New Roman" w:eastAsia="Calibri" w:hAnsi="Times New Roman" w:cs="Times New Roman"/>
                <w:sz w:val="24"/>
                <w:szCs w:val="24"/>
                <w:lang w:val="tt-RU"/>
              </w:rPr>
              <w:t>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Минем дусларым</w:t>
            </w:r>
            <w:r>
              <w:rPr>
                <w:rFonts w:ascii="Times New Roman" w:eastAsia="Calibri" w:hAnsi="Times New Roman" w:cs="Times New Roman"/>
                <w:sz w:val="24"/>
                <w:szCs w:val="24"/>
                <w:lang w:val="tt-RU"/>
              </w:rPr>
              <w:t xml:space="preserve"> (Б. Рәхмәт. «Минем дусларым»)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w:t>
            </w:r>
          </w:p>
        </w:tc>
        <w:tc>
          <w:tcPr>
            <w:tcW w:w="3830"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Кычкырып уку: текстны сәнгатьле итеп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әсәрне интерпретацияләү: рольләргә бүлеп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әсәр эчтәлегенә караган сорауларга җавап бирү, текстка карата сораулар, шулай ук проблемалы сораулар да, төзү.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укылган әсәрнең төп фикерен билгеләү, әсәр геройларын характерлап бирү, аларның эш-гамәлләрен бәяләү, вакыйгалар эзлеклелеген күрсәтү.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Мөстәкыйль рәвештә үз сүзләре белән план төзү.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План нигезендә текстның (текстның бер өлешенең) эчтәлеген сөйләү. </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фикерләүгә корылган текст булдыру, сочинение язу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p>
        </w:tc>
      </w:tr>
      <w:tr w:rsidR="00915587" w:rsidTr="00915587">
        <w:trPr>
          <w:gridAfter w:val="1"/>
          <w:wAfter w:w="17" w:type="dxa"/>
          <w:trHeight w:val="33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tabs>
                <w:tab w:val="left" w:pos="1134"/>
              </w:tabs>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Кадерле бүләк</w:t>
            </w:r>
            <w:r>
              <w:rPr>
                <w:rFonts w:ascii="Times New Roman" w:eastAsia="Calibri" w:hAnsi="Times New Roman" w:cs="Times New Roman"/>
                <w:sz w:val="24"/>
                <w:szCs w:val="24"/>
                <w:lang w:val="tt-RU"/>
              </w:rPr>
              <w:t xml:space="preserve"> (Д. Аппакова. «Шыгырдавыклы башмаклар»)</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26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tabs>
                <w:tab w:val="left" w:pos="1134"/>
              </w:tabs>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Шатлык та, кайгы да уртак</w:t>
            </w:r>
            <w:r>
              <w:rPr>
                <w:rFonts w:ascii="Times New Roman" w:eastAsia="Calibri" w:hAnsi="Times New Roman" w:cs="Times New Roman"/>
                <w:sz w:val="24"/>
                <w:szCs w:val="24"/>
                <w:lang w:val="tt-RU"/>
              </w:rPr>
              <w:t xml:space="preserve"> (Д. Аппакова. «Шыгырдавыклы башмаклар»)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27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Дусларың гына булсын</w:t>
            </w:r>
            <w:r>
              <w:rPr>
                <w:rFonts w:ascii="Times New Roman" w:eastAsia="Calibri" w:hAnsi="Times New Roman" w:cs="Times New Roman"/>
                <w:sz w:val="24"/>
                <w:szCs w:val="24"/>
                <w:lang w:val="tt-RU"/>
              </w:rPr>
              <w:t xml:space="preserve"> (Р. Миңгалим. «Дусларың гына булсын»)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31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Яңа дус таптым</w:t>
            </w:r>
            <w:r>
              <w:rPr>
                <w:rFonts w:ascii="Times New Roman" w:eastAsia="Calibri" w:hAnsi="Times New Roman" w:cs="Times New Roman"/>
                <w:sz w:val="24"/>
                <w:szCs w:val="24"/>
                <w:lang w:val="tt-RU"/>
              </w:rPr>
              <w:t xml:space="preserve"> (Х. Халиков. «Яңа дус таптым»)</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21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Дуслар-ахирәтләр</w:t>
            </w:r>
            <w:r>
              <w:rPr>
                <w:rFonts w:ascii="Times New Roman" w:eastAsia="Calibri" w:hAnsi="Times New Roman" w:cs="Times New Roman"/>
                <w:sz w:val="24"/>
                <w:szCs w:val="24"/>
                <w:lang w:val="tt-RU"/>
              </w:rPr>
              <w:t xml:space="preserve"> (Н. Сладков. «Дуслар-ахирәтләр»)</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74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rPr>
                <w:rFonts w:ascii="Times New Roman" w:eastAsia="Calibri" w:hAnsi="Times New Roman" w:cs="Times New Roman"/>
                <w:sz w:val="24"/>
                <w:szCs w:val="24"/>
                <w:lang w:val="tt-RU"/>
              </w:rPr>
            </w:pPr>
            <w:r>
              <w:rPr>
                <w:rFonts w:ascii="Times New Roman" w:hAnsi="Times New Roman" w:cs="Times New Roman"/>
                <w:sz w:val="24"/>
                <w:szCs w:val="24"/>
              </w:rPr>
              <w:t>Дуслык белән көчле без (кабатлау)</w:t>
            </w:r>
          </w:p>
        </w:tc>
        <w:tc>
          <w:tcPr>
            <w:tcW w:w="851" w:type="dxa"/>
            <w:tcBorders>
              <w:top w:val="single" w:sz="4" w:space="0" w:color="auto"/>
              <w:left w:val="single" w:sz="4" w:space="0" w:color="auto"/>
              <w:bottom w:val="single" w:sz="4" w:space="0" w:color="auto"/>
              <w:right w:val="single" w:sz="4" w:space="0" w:color="auto"/>
            </w:tcBorders>
          </w:tcPr>
          <w:p w:rsidR="00915587" w:rsidRDefault="00915587">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p w:rsidR="00915587" w:rsidRDefault="00915587">
            <w:pPr>
              <w:spacing w:after="0" w:line="240" w:lineRule="auto"/>
              <w:ind w:right="-16"/>
              <w:jc w:val="center"/>
              <w:rPr>
                <w:rFonts w:ascii="Times New Roman" w:eastAsia="Calibri" w:hAnsi="Times New Roman" w:cs="Times New Roman"/>
                <w:sz w:val="24"/>
                <w:szCs w:val="24"/>
                <w:lang w:val="tt-RU"/>
              </w:rPr>
            </w:pP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273"/>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Табигать китабы</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(8</w:t>
            </w:r>
            <w:r>
              <w:rPr>
                <w:rFonts w:ascii="Times New Roman" w:eastAsia="Calibri" w:hAnsi="Times New Roman" w:cs="Times New Roman"/>
                <w:color w:val="0070C0"/>
                <w:sz w:val="24"/>
                <w:szCs w:val="24"/>
                <w:lang w:val="tt-RU"/>
              </w:rPr>
              <w:t xml:space="preserve"> </w:t>
            </w:r>
            <w:r>
              <w:rPr>
                <w:rFonts w:ascii="Times New Roman" w:eastAsia="Calibri" w:hAnsi="Times New Roman" w:cs="Times New Roman"/>
                <w:sz w:val="24"/>
                <w:szCs w:val="24"/>
                <w:lang w:val="tt-RU"/>
              </w:rPr>
              <w:t>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color w:val="0070C0"/>
                <w:sz w:val="24"/>
                <w:szCs w:val="24"/>
                <w:lang w:val="tt-RU"/>
              </w:rPr>
            </w:pPr>
            <w:r>
              <w:rPr>
                <w:rFonts w:ascii="Times New Roman" w:hAnsi="Times New Roman" w:cs="Times New Roman"/>
                <w:sz w:val="24"/>
                <w:szCs w:val="24"/>
              </w:rPr>
              <w:lastRenderedPageBreak/>
              <w:t>Без утырткан урман үсә</w:t>
            </w:r>
            <w:r>
              <w:rPr>
                <w:rFonts w:ascii="Times New Roman" w:eastAsia="Calibri" w:hAnsi="Times New Roman" w:cs="Times New Roman"/>
                <w:sz w:val="24"/>
                <w:szCs w:val="24"/>
                <w:lang w:val="tt-RU"/>
              </w:rPr>
              <w:t xml:space="preserve"> (З. Туфайлова. «Без </w:t>
            </w:r>
            <w:r>
              <w:rPr>
                <w:rFonts w:ascii="Times New Roman" w:eastAsia="Calibri" w:hAnsi="Times New Roman" w:cs="Times New Roman"/>
                <w:sz w:val="24"/>
                <w:szCs w:val="24"/>
                <w:lang w:val="tt-RU"/>
              </w:rPr>
              <w:lastRenderedPageBreak/>
              <w:t>утырткан урман»,</w:t>
            </w:r>
            <w:r>
              <w:rPr>
                <w:rFonts w:ascii="Times New Roman" w:eastAsia="Calibri" w:hAnsi="Times New Roman" w:cs="Times New Roman"/>
                <w:b/>
                <w:bCs/>
                <w:color w:val="0070C0"/>
                <w:sz w:val="24"/>
                <w:szCs w:val="24"/>
                <w:lang w:val="tt-RU"/>
              </w:rPr>
              <w:t xml:space="preserve"> </w:t>
            </w:r>
            <w:r>
              <w:rPr>
                <w:rFonts w:ascii="Times New Roman" w:eastAsia="Calibri" w:hAnsi="Times New Roman" w:cs="Times New Roman"/>
                <w:sz w:val="24"/>
                <w:szCs w:val="24"/>
                <w:lang w:val="tt-RU"/>
              </w:rPr>
              <w:t>Р. Хафизова. «Күңел күзе»)</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1</w:t>
            </w:r>
          </w:p>
        </w:tc>
        <w:tc>
          <w:tcPr>
            <w:tcW w:w="3830" w:type="dxa"/>
            <w:vMerge w:val="restart"/>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Кычкырып уку: текстны сәнгатьле итеп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Уку диалогы: текстның исеме, рәсемнәр һәм ачкыч сүзләр ярдәмендә текстның эчтәлеген фаразлау.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әсәр геройларына, аларның эш-гамәлләренә бәя бирү, геройның хис-кичерешләрен белдерә торган тел-сурәтләү чараларын күрсәтү.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План нигезендә текстның эчтәлеген сөйләү.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хикәяләү характерындагы текстка тасвирлама һәм фикер йөртү юнәлешендәге элементлар өстәү, хикәя сюжетының алда мөмкин булган үстерелешен (вакыйгалар хәрәкәтен) фаразлау.</w:t>
            </w:r>
          </w:p>
          <w:p w:rsidR="00915587" w:rsidRDefault="0091558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p>
          <w:p w:rsidR="00915587" w:rsidRDefault="00915587">
            <w:pPr>
              <w:spacing w:after="0" w:line="240" w:lineRule="auto"/>
              <w:jc w:val="both"/>
              <w:rPr>
                <w:rFonts w:ascii="Times New Roman" w:eastAsia="Calibri" w:hAnsi="Times New Roman" w:cs="Times New Roman"/>
                <w:sz w:val="24"/>
                <w:szCs w:val="24"/>
                <w:lang w:val="tt-RU"/>
              </w:rPr>
            </w:pPr>
          </w:p>
        </w:tc>
      </w:tr>
      <w:tr w:rsidR="00915587" w:rsidTr="00915587">
        <w:trPr>
          <w:gridAfter w:val="1"/>
          <w:wAfter w:w="17" w:type="dxa"/>
          <w:trHeight w:val="20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Тукран малае Шуктуган</w:t>
            </w:r>
            <w:r>
              <w:rPr>
                <w:rFonts w:ascii="Times New Roman" w:eastAsia="Calibri" w:hAnsi="Times New Roman" w:cs="Times New Roman"/>
                <w:sz w:val="24"/>
                <w:szCs w:val="24"/>
                <w:lang w:val="tt-RU"/>
              </w:rPr>
              <w:t xml:space="preserve"> (Җ. Тәрҗеманов. «Тукран малае Шуктуган»)</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29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Шуктуган сабак алды</w:t>
            </w:r>
            <w:r>
              <w:rPr>
                <w:rFonts w:ascii="Times New Roman" w:eastAsia="Calibri" w:hAnsi="Times New Roman" w:cs="Times New Roman"/>
                <w:sz w:val="24"/>
                <w:szCs w:val="24"/>
                <w:lang w:val="tt-RU"/>
              </w:rPr>
              <w:t xml:space="preserve"> (Җ. Тәрҗеманов. «Тукран малае Шуктуган»)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37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Ялгышу түгел, ялгышыңны танымау начар</w:t>
            </w:r>
            <w:r>
              <w:rPr>
                <w:rFonts w:ascii="Times New Roman" w:eastAsia="Calibri" w:hAnsi="Times New Roman" w:cs="Times New Roman"/>
                <w:sz w:val="24"/>
                <w:szCs w:val="24"/>
                <w:lang w:val="tt-RU"/>
              </w:rPr>
              <w:t xml:space="preserve"> (Җ. Тәрҗеманов. «Тукран малае Шуктуган»)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37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Агачлар да авырый</w:t>
            </w:r>
            <w:r>
              <w:rPr>
                <w:rFonts w:ascii="Times New Roman" w:eastAsia="Calibri" w:hAnsi="Times New Roman" w:cs="Times New Roman"/>
                <w:sz w:val="24"/>
                <w:szCs w:val="24"/>
                <w:lang w:val="tt-RU"/>
              </w:rPr>
              <w:t xml:space="preserve"> (З. Әхмәров. «Агачлар да авырый»)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44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Яхшылык кире кайта</w:t>
            </w:r>
            <w:r>
              <w:rPr>
                <w:rFonts w:ascii="Times New Roman" w:eastAsia="Calibri" w:hAnsi="Times New Roman" w:cs="Times New Roman"/>
                <w:sz w:val="24"/>
                <w:szCs w:val="24"/>
                <w:lang w:val="tt-RU"/>
              </w:rPr>
              <w:t xml:space="preserve"> (Ә. Баян. «Яхшылык кире кайта»)</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25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color w:val="0070C0"/>
                <w:sz w:val="24"/>
                <w:szCs w:val="24"/>
                <w:lang w:val="tt-RU"/>
              </w:rPr>
            </w:pPr>
            <w:r>
              <w:rPr>
                <w:rFonts w:ascii="Times New Roman" w:hAnsi="Times New Roman" w:cs="Times New Roman"/>
                <w:sz w:val="24"/>
                <w:szCs w:val="24"/>
              </w:rPr>
              <w:t>Шәфкатьле бала</w:t>
            </w:r>
            <w:r>
              <w:rPr>
                <w:rFonts w:ascii="Times New Roman" w:eastAsia="Calibri" w:hAnsi="Times New Roman" w:cs="Times New Roman"/>
                <w:sz w:val="24"/>
                <w:szCs w:val="24"/>
                <w:lang w:val="tt-RU"/>
              </w:rPr>
              <w:t xml:space="preserve"> (Ш. Галиев. «Курыкма, тимим», Ф. Яруллин. «Серле көндәлек»)</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67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hAnsi="Times New Roman" w:cs="Times New Roman"/>
                <w:sz w:val="24"/>
                <w:szCs w:val="24"/>
              </w:rPr>
              <w:t>Табигать китабы (кабатлау)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260"/>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Күңелле бәйрәмнәр </w:t>
            </w:r>
          </w:p>
          <w:p w:rsidR="00915587" w:rsidRDefault="00915587">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color w:val="0070C0"/>
                <w:sz w:val="24"/>
                <w:szCs w:val="24"/>
                <w:lang w:val="tt-RU"/>
              </w:rPr>
            </w:pPr>
            <w:r>
              <w:rPr>
                <w:rFonts w:ascii="Times New Roman" w:hAnsi="Times New Roman" w:cs="Times New Roman"/>
                <w:sz w:val="24"/>
                <w:szCs w:val="24"/>
                <w:lang w:val="tt-RU"/>
              </w:rPr>
              <w:t>Бәйрәм бүген</w:t>
            </w:r>
            <w:r>
              <w:rPr>
                <w:rFonts w:ascii="Times New Roman" w:eastAsia="Calibri" w:hAnsi="Times New Roman" w:cs="Times New Roman"/>
                <w:sz w:val="24"/>
                <w:szCs w:val="24"/>
                <w:lang w:val="tt-RU"/>
              </w:rPr>
              <w:t xml:space="preserve"> (Н. Гайсин. «Бүген бәйрәм», </w:t>
            </w:r>
            <w:r>
              <w:rPr>
                <w:rFonts w:ascii="Times New Roman" w:hAnsi="Times New Roman" w:cs="Times New Roman"/>
                <w:sz w:val="24"/>
                <w:szCs w:val="24"/>
                <w:lang w:val="tt-RU"/>
              </w:rPr>
              <w:t>Җ.</w:t>
            </w:r>
            <w:r>
              <w:rPr>
                <w:lang w:val="tt-RU"/>
              </w:rPr>
              <w:t> </w:t>
            </w:r>
            <w:r>
              <w:rPr>
                <w:rFonts w:ascii="Times New Roman" w:hAnsi="Times New Roman" w:cs="Times New Roman"/>
                <w:sz w:val="24"/>
                <w:szCs w:val="24"/>
                <w:lang w:val="tt-RU"/>
              </w:rPr>
              <w:t xml:space="preserve">Дәрзаман. </w:t>
            </w:r>
            <w:r>
              <w:rPr>
                <w:rFonts w:ascii="Times New Roman" w:hAnsi="Times New Roman" w:cs="Times New Roman"/>
                <w:sz w:val="24"/>
                <w:szCs w:val="24"/>
              </w:rPr>
              <w:t>«Солдат булдым»</w:t>
            </w:r>
            <w:r>
              <w:rPr>
                <w:rFonts w:ascii="Times New Roman" w:eastAsia="Calibri" w:hAnsi="Times New Roman" w:cs="Times New Roman"/>
                <w:sz w:val="24"/>
                <w:szCs w:val="24"/>
                <w:lang w:val="tt-RU"/>
              </w:rPr>
              <w:t>)</w:t>
            </w:r>
            <w:r>
              <w:rPr>
                <w:rFonts w:ascii="Times New Roman" w:eastAsia="Calibri" w:hAnsi="Times New Roman" w:cs="Times New Roman"/>
                <w:i/>
                <w:sz w:val="24"/>
                <w:szCs w:val="24"/>
                <w:lang w:val="tt-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30"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 сәнгатьле итеп кычкырып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Уку диалогы: әсәр эчтәлегенә караган сорауларга җавап бирү.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текст белән эш: мөстәкыйль рәвештә әсәрнең төп фикерен билгеләү, әсәр геройларына, аларның эш-гамәлләренә бәя бирү, геройның хис-кичерешләрен белдерә торган тел-сурәтләү чараларын күрсәтү, әдәби әсәрдән сәнгатьлелек чараларын табу.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План нигезендә текстны сөйләп бирү.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Телдән диалог һәм монолог рәвешендә фикерләр әйтү.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Проект эше эшләү.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tc>
      </w:tr>
      <w:tr w:rsidR="00915587" w:rsidTr="00915587">
        <w:trPr>
          <w:gridAfter w:val="1"/>
          <w:wAfter w:w="17" w:type="dxa"/>
          <w:trHeight w:val="31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Әниләр бәйрәме</w:t>
            </w:r>
            <w:r>
              <w:rPr>
                <w:rFonts w:ascii="Times New Roman" w:eastAsia="Calibri" w:hAnsi="Times New Roman" w:cs="Times New Roman"/>
                <w:sz w:val="24"/>
                <w:szCs w:val="24"/>
                <w:lang w:val="tt-RU"/>
              </w:rPr>
              <w:t xml:space="preserve"> (С. Сөләйманова. «Әниләр бәйрәме»)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33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Көяш көлә – Нәүрүз килә</w:t>
            </w:r>
            <w:r>
              <w:rPr>
                <w:rFonts w:ascii="Times New Roman" w:eastAsia="Calibri" w:hAnsi="Times New Roman" w:cs="Times New Roman"/>
                <w:sz w:val="24"/>
                <w:szCs w:val="24"/>
                <w:lang w:val="tt-RU"/>
              </w:rPr>
              <w:t xml:space="preserve"> (Р. Хафизова. «Нәүрүз килә»)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31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color w:val="0070C0"/>
                <w:sz w:val="24"/>
                <w:szCs w:val="24"/>
                <w:lang w:val="tt-RU"/>
              </w:rPr>
            </w:pPr>
            <w:r>
              <w:rPr>
                <w:rFonts w:ascii="Times New Roman" w:hAnsi="Times New Roman" w:cs="Times New Roman"/>
                <w:sz w:val="24"/>
                <w:szCs w:val="24"/>
                <w:lang w:val="tt-RU"/>
              </w:rPr>
              <w:t>Сабан туе, хезмәт туе, шатлык һәм бәхет туе</w:t>
            </w:r>
            <w:r>
              <w:rPr>
                <w:rFonts w:ascii="Times New Roman" w:eastAsia="Calibri" w:hAnsi="Times New Roman" w:cs="Times New Roman"/>
                <w:sz w:val="24"/>
                <w:szCs w:val="24"/>
                <w:lang w:val="tt-RU"/>
              </w:rPr>
              <w:t xml:space="preserve"> (Р. Зәйдулла. «Сабантуй аланында», Э. Шәрифуллина. «Сабантуй»)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4"/>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35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Әйлән-бәйлән уйныйбыз</w:t>
            </w:r>
            <w:r>
              <w:rPr>
                <w:rFonts w:ascii="Times New Roman" w:eastAsia="Calibri" w:hAnsi="Times New Roman" w:cs="Times New Roman"/>
                <w:sz w:val="24"/>
                <w:szCs w:val="24"/>
                <w:lang w:val="tt-RU"/>
              </w:rPr>
              <w:t xml:space="preserve"> (Р. Миңнуллин. «Әйлән-бәйлән»)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gridAfter w:val="1"/>
          <w:wAfter w:w="17" w:type="dxa"/>
          <w:trHeight w:val="78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4"/>
              <w:contextualSpacing/>
              <w:jc w:val="both"/>
              <w:rPr>
                <w:rFonts w:ascii="Times New Roman" w:hAnsi="Times New Roman" w:cs="Times New Roman"/>
                <w:sz w:val="24"/>
                <w:szCs w:val="24"/>
              </w:rPr>
            </w:pPr>
            <w:r>
              <w:rPr>
                <w:rFonts w:ascii="Times New Roman" w:hAnsi="Times New Roman" w:cs="Times New Roman"/>
                <w:sz w:val="24"/>
                <w:szCs w:val="24"/>
              </w:rPr>
              <w:t>Күңелле бәйрәмнәр (кабатлау)</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ind w:firstLine="34"/>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RPr="00915587" w:rsidTr="00915587">
        <w:trPr>
          <w:trHeight w:val="299"/>
        </w:trPr>
        <w:tc>
          <w:tcPr>
            <w:tcW w:w="568"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lastRenderedPageBreak/>
              <w:t>6</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Җиңү бәйрәме</w:t>
            </w:r>
          </w:p>
          <w:p w:rsidR="00915587" w:rsidRDefault="00915587">
            <w:pPr>
              <w:spacing w:after="0" w:line="240" w:lineRule="auto"/>
              <w:jc w:val="both"/>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t>(5 сәгать)</w:t>
            </w: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Май</w:t>
            </w:r>
            <w:r>
              <w:rPr>
                <w:rFonts w:ascii="Times New Roman" w:hAnsi="Times New Roman" w:cs="Times New Roman"/>
                <w:sz w:val="24"/>
                <w:szCs w:val="24"/>
                <w:lang w:val="tt-RU"/>
              </w:rPr>
              <w:t> </w:t>
            </w:r>
            <w:r>
              <w:rPr>
                <w:rFonts w:ascii="Times New Roman" w:hAnsi="Times New Roman" w:cs="Times New Roman"/>
                <w:sz w:val="24"/>
                <w:szCs w:val="24"/>
              </w:rPr>
              <w:t>килә</w:t>
            </w:r>
            <w:r>
              <w:rPr>
                <w:rFonts w:ascii="Times New Roman" w:eastAsia="Calibri" w:hAnsi="Times New Roman" w:cs="Times New Roman"/>
                <w:sz w:val="24"/>
                <w:szCs w:val="24"/>
                <w:lang w:val="tt-RU"/>
              </w:rPr>
              <w:t xml:space="preserve"> (Р.</w:t>
            </w:r>
            <w:r>
              <w:rPr>
                <w:lang w:val="tt-RU"/>
              </w:rPr>
              <w:t> </w:t>
            </w:r>
            <w:r>
              <w:rPr>
                <w:rFonts w:ascii="Times New Roman" w:eastAsia="Calibri" w:hAnsi="Times New Roman" w:cs="Times New Roman"/>
                <w:sz w:val="24"/>
                <w:szCs w:val="24"/>
                <w:lang w:val="tt-RU"/>
              </w:rPr>
              <w:t>Миңнуллин. «Май килә»)</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847" w:type="dxa"/>
            <w:gridSpan w:val="2"/>
            <w:vMerge w:val="restart"/>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 сәнгатьле итеп кычкырып уку.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Уку диалогы: әсәр эчтәлегенә караган сорауларга җавап бирү.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текст белән эш: мөстәкыйль рәвештә әсәрнең төп фикерен билгеләү, әсәр геройларына, аларның эш-гамәлләренә бәя бирү, геройның хис-кичерешләрен белдерә торган тел-сурәтләү чараларын күрсәтү, сәнгатьлелек чараларының әдәби әсәрдәге вазифасын һәм әһәмиятен аңлату. </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Укылган әсәрнең бер кисәгенә, эпизодына сүз белән сурәт тудыру.</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Балалар өчен булган вакытлы матбугат – бер-ике журнал рубрикалары белән танышу.</w:t>
            </w:r>
          </w:p>
          <w:p w:rsidR="00915587" w:rsidRDefault="00915587">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tc>
      </w:tr>
      <w:tr w:rsidR="00915587" w:rsidTr="00915587">
        <w:trPr>
          <w:trHeight w:val="22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Афәт килгән илгә</w:t>
            </w:r>
            <w:r>
              <w:rPr>
                <w:rFonts w:ascii="Times New Roman" w:eastAsia="Calibri" w:hAnsi="Times New Roman" w:cs="Times New Roman"/>
                <w:sz w:val="24"/>
                <w:szCs w:val="24"/>
                <w:lang w:val="tt-RU"/>
              </w:rPr>
              <w:t xml:space="preserve"> (Р. Корбан. «Җиңү бәйрәме»)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99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28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Алтын хәрефләр белән язылган исемнәр</w:t>
            </w:r>
            <w:r>
              <w:rPr>
                <w:rFonts w:ascii="Times New Roman" w:eastAsia="Calibri" w:hAnsi="Times New Roman" w:cs="Times New Roman"/>
                <w:sz w:val="24"/>
                <w:szCs w:val="24"/>
                <w:lang w:val="tt-RU"/>
              </w:rPr>
              <w:t xml:space="preserve"> (М. Маликова. «Һәйкәл янында», В. Хәйруллина. «Билгесез солдат»)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99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35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jc w:val="both"/>
              <w:rPr>
                <w:rFonts w:ascii="Times New Roman" w:eastAsia="Calibri" w:hAnsi="Times New Roman" w:cs="Times New Roman"/>
                <w:color w:val="0070C0"/>
                <w:sz w:val="24"/>
                <w:szCs w:val="24"/>
                <w:lang w:val="tt-RU"/>
              </w:rPr>
            </w:pPr>
            <w:r>
              <w:rPr>
                <w:rFonts w:ascii="Times New Roman" w:hAnsi="Times New Roman" w:cs="Times New Roman"/>
                <w:sz w:val="24"/>
                <w:szCs w:val="24"/>
              </w:rPr>
              <w:t>Сугыш турында сөйләшә картлар</w:t>
            </w:r>
            <w:r>
              <w:rPr>
                <w:rFonts w:ascii="Times New Roman" w:eastAsia="Calibri" w:hAnsi="Times New Roman" w:cs="Times New Roman"/>
                <w:sz w:val="24"/>
                <w:szCs w:val="24"/>
                <w:lang w:val="tt-RU"/>
              </w:rPr>
              <w:t xml:space="preserve"> (Р. Харис. «Сугыш турында сөйләшә картлар», Ф. Садриев. «Бабай сугышта булган») </w:t>
            </w:r>
          </w:p>
        </w:tc>
        <w:tc>
          <w:tcPr>
            <w:tcW w:w="851" w:type="dxa"/>
            <w:tcBorders>
              <w:top w:val="single" w:sz="4" w:space="0" w:color="auto"/>
              <w:left w:val="single" w:sz="4" w:space="0" w:color="auto"/>
              <w:bottom w:val="single" w:sz="4" w:space="0" w:color="auto"/>
              <w:right w:val="single" w:sz="4" w:space="0" w:color="auto"/>
            </w:tcBorders>
            <w:hideMark/>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399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r w:rsidR="00915587" w:rsidTr="00915587">
        <w:trPr>
          <w:trHeight w:val="158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Cs/>
                <w:sz w:val="24"/>
                <w:szCs w:val="24"/>
                <w:lang w:val="tt-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Җиңү бәйрәме (кабатлау)</w:t>
            </w:r>
          </w:p>
          <w:p w:rsidR="00915587" w:rsidRDefault="00915587">
            <w:pPr>
              <w:rPr>
                <w:rFonts w:ascii="Times New Roman" w:eastAsia="Calibri" w:hAnsi="Times New Roman" w:cs="Times New Roman"/>
                <w:sz w:val="24"/>
                <w:szCs w:val="24"/>
                <w:lang w:val="tt-RU"/>
              </w:rPr>
            </w:pPr>
          </w:p>
          <w:p w:rsidR="00915587" w:rsidRDefault="00915587">
            <w:pPr>
              <w:rPr>
                <w:rFonts w:ascii="Times New Roman" w:eastAsia="Calibri" w:hAnsi="Times New Roman" w:cs="Times New Roman"/>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915587" w:rsidRDefault="00915587">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p w:rsidR="00915587" w:rsidRDefault="00915587">
            <w:pPr>
              <w:rPr>
                <w:rFonts w:ascii="Times New Roman" w:eastAsia="Calibri" w:hAnsi="Times New Roman" w:cs="Times New Roman"/>
                <w:sz w:val="24"/>
                <w:szCs w:val="24"/>
                <w:lang w:val="en-US"/>
              </w:rPr>
            </w:pPr>
          </w:p>
          <w:p w:rsidR="00915587" w:rsidRDefault="00915587">
            <w:pPr>
              <w:rPr>
                <w:rFonts w:ascii="Times New Roman" w:eastAsia="Calibri" w:hAnsi="Times New Roman" w:cs="Times New Roman"/>
                <w:sz w:val="24"/>
                <w:szCs w:val="24"/>
                <w:lang w:val="en-US"/>
              </w:rPr>
            </w:pPr>
          </w:p>
        </w:tc>
        <w:tc>
          <w:tcPr>
            <w:tcW w:w="3991" w:type="dxa"/>
            <w:gridSpan w:val="2"/>
            <w:vMerge/>
            <w:tcBorders>
              <w:top w:val="single" w:sz="4" w:space="0" w:color="auto"/>
              <w:left w:val="single" w:sz="4" w:space="0" w:color="auto"/>
              <w:bottom w:val="single" w:sz="4" w:space="0" w:color="auto"/>
              <w:right w:val="single" w:sz="4" w:space="0" w:color="auto"/>
            </w:tcBorders>
            <w:vAlign w:val="center"/>
            <w:hideMark/>
          </w:tcPr>
          <w:p w:rsidR="00915587" w:rsidRDefault="00915587">
            <w:pPr>
              <w:spacing w:after="0" w:line="256" w:lineRule="auto"/>
              <w:rPr>
                <w:rFonts w:ascii="Times New Roman" w:eastAsia="Calibri" w:hAnsi="Times New Roman" w:cs="Times New Roman"/>
                <w:sz w:val="24"/>
                <w:szCs w:val="24"/>
                <w:lang w:val="tt-RU"/>
              </w:rPr>
            </w:pPr>
          </w:p>
        </w:tc>
      </w:tr>
    </w:tbl>
    <w:p w:rsidR="00915587" w:rsidRDefault="00915587" w:rsidP="00915587">
      <w:pPr>
        <w:spacing w:line="360" w:lineRule="auto"/>
        <w:ind w:firstLine="567"/>
        <w:rPr>
          <w:rFonts w:ascii="Times New Roman" w:hAnsi="Times New Roman" w:cs="Times New Roman"/>
          <w:sz w:val="24"/>
          <w:szCs w:val="24"/>
          <w:lang w:val="tt-RU"/>
        </w:rPr>
      </w:pPr>
    </w:p>
    <w:p w:rsidR="00915587" w:rsidRDefault="00915587" w:rsidP="00915587">
      <w:pPr>
        <w:spacing w:line="360" w:lineRule="auto"/>
        <w:ind w:firstLine="567"/>
        <w:rPr>
          <w:rFonts w:ascii="Times New Roman" w:hAnsi="Times New Roman" w:cs="Times New Roman"/>
          <w:sz w:val="24"/>
          <w:szCs w:val="24"/>
          <w:lang w:val="tt-RU"/>
        </w:rPr>
      </w:pPr>
    </w:p>
    <w:p w:rsidR="00ED769C" w:rsidRDefault="00ED769C">
      <w:bookmarkStart w:id="2" w:name="_GoBack"/>
      <w:bookmarkEnd w:id="2"/>
    </w:p>
    <w:sectPr w:rsidR="00ED7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510BC"/>
    <w:multiLevelType w:val="hybridMultilevel"/>
    <w:tmpl w:val="5DAE79C4"/>
    <w:lvl w:ilvl="0" w:tplc="64C2CCCA">
      <w:start w:val="1"/>
      <w:numFmt w:val="bullet"/>
      <w:lvlText w:val="–"/>
      <w:lvlJc w:val="left"/>
      <w:pPr>
        <w:ind w:left="786" w:hanging="360"/>
      </w:pPr>
      <w:rPr>
        <w:rFonts w:ascii="Times New Roman" w:eastAsia="Calibri"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587"/>
    <w:rsid w:val="00915587"/>
    <w:rsid w:val="00ED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557903-BA4E-4492-9031-62A126310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5587"/>
    <w:pPr>
      <w:spacing w:after="200" w:line="276" w:lineRule="auto"/>
    </w:pPr>
  </w:style>
  <w:style w:type="paragraph" w:styleId="1">
    <w:name w:val="heading 1"/>
    <w:basedOn w:val="a"/>
    <w:next w:val="a"/>
    <w:link w:val="10"/>
    <w:uiPriority w:val="9"/>
    <w:qFormat/>
    <w:rsid w:val="0091558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5587"/>
    <w:rPr>
      <w:rFonts w:asciiTheme="majorHAnsi" w:eastAsiaTheme="majorEastAsia" w:hAnsiTheme="majorHAnsi" w:cstheme="majorBidi"/>
      <w:b/>
      <w:bCs/>
      <w:color w:val="2E74B5" w:themeColor="accent1" w:themeShade="BF"/>
      <w:sz w:val="28"/>
      <w:szCs w:val="28"/>
    </w:rPr>
  </w:style>
  <w:style w:type="character" w:styleId="a3">
    <w:name w:val="Hyperlink"/>
    <w:basedOn w:val="a0"/>
    <w:uiPriority w:val="99"/>
    <w:semiHidden/>
    <w:unhideWhenUsed/>
    <w:rsid w:val="00915587"/>
    <w:rPr>
      <w:color w:val="0563C1" w:themeColor="hyperlink"/>
      <w:u w:val="single"/>
    </w:rPr>
  </w:style>
  <w:style w:type="character" w:styleId="a4">
    <w:name w:val="FollowedHyperlink"/>
    <w:basedOn w:val="a0"/>
    <w:uiPriority w:val="99"/>
    <w:semiHidden/>
    <w:unhideWhenUsed/>
    <w:rsid w:val="00915587"/>
    <w:rPr>
      <w:color w:val="954F72" w:themeColor="followedHyperlink"/>
      <w:u w:val="single"/>
    </w:rPr>
  </w:style>
  <w:style w:type="paragraph" w:customStyle="1" w:styleId="msonormal0">
    <w:name w:val="msonormal"/>
    <w:basedOn w:val="a"/>
    <w:rsid w:val="009155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915587"/>
    <w:pPr>
      <w:spacing w:after="0" w:line="240" w:lineRule="auto"/>
    </w:pPr>
    <w:rPr>
      <w:sz w:val="20"/>
      <w:szCs w:val="20"/>
    </w:rPr>
  </w:style>
  <w:style w:type="character" w:customStyle="1" w:styleId="a6">
    <w:name w:val="Текст сноски Знак"/>
    <w:basedOn w:val="a0"/>
    <w:link w:val="a5"/>
    <w:uiPriority w:val="99"/>
    <w:semiHidden/>
    <w:rsid w:val="00915587"/>
    <w:rPr>
      <w:sz w:val="20"/>
      <w:szCs w:val="20"/>
    </w:rPr>
  </w:style>
  <w:style w:type="character" w:styleId="a7">
    <w:name w:val="footnote reference"/>
    <w:basedOn w:val="a0"/>
    <w:uiPriority w:val="99"/>
    <w:semiHidden/>
    <w:unhideWhenUsed/>
    <w:rsid w:val="00915587"/>
    <w:rPr>
      <w:vertAlign w:val="superscript"/>
    </w:rPr>
  </w:style>
  <w:style w:type="character" w:customStyle="1" w:styleId="UnresolvedMention">
    <w:name w:val="Unresolved Mention"/>
    <w:basedOn w:val="a0"/>
    <w:uiPriority w:val="99"/>
    <w:semiHidden/>
    <w:rsid w:val="00915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60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corpus.antat.ru/ADABI_UKU/3snf/part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itcorpus.antat.ru/ADABI_UKU/2snf/part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tcorpus.antat.ru/ADABI_UKU/2snf/part1/" TargetMode="External"/><Relationship Id="rId11" Type="http://schemas.openxmlformats.org/officeDocument/2006/relationships/hyperlink" Target="http://litcorpus.antat.ru/ADABI_UKU/4snf/part2/" TargetMode="External"/><Relationship Id="rId5" Type="http://schemas.openxmlformats.org/officeDocument/2006/relationships/hyperlink" Target="http://litcorpus.antat.ru/ADABI_UKU/1snf/" TargetMode="External"/><Relationship Id="rId10" Type="http://schemas.openxmlformats.org/officeDocument/2006/relationships/hyperlink" Target="http://litcorpus.antat.ru/ADABI_UKU/4snf/part1/" TargetMode="External"/><Relationship Id="rId4" Type="http://schemas.openxmlformats.org/officeDocument/2006/relationships/webSettings" Target="webSettings.xml"/><Relationship Id="rId9" Type="http://schemas.openxmlformats.org/officeDocument/2006/relationships/hyperlink" Target="http://litcorpus.antat.ru/ADABI_UKU/3snf/part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7629</Words>
  <Characters>43486</Characters>
  <Application>Microsoft Office Word</Application>
  <DocSecurity>0</DocSecurity>
  <Lines>362</Lines>
  <Paragraphs>102</Paragraphs>
  <ScaleCrop>false</ScaleCrop>
  <Company/>
  <LinksUpToDate>false</LinksUpToDate>
  <CharactersWithSpaces>51013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 ПК</dc:creator>
  <cp:keywords/>
  <dc:description/>
  <cp:lastModifiedBy>Учительская ПК</cp:lastModifiedBy>
  <cp:revision>2</cp:revision>
  <dcterms:created xsi:type="dcterms:W3CDTF">2023-08-30T13:19:00Z</dcterms:created>
  <dcterms:modified xsi:type="dcterms:W3CDTF">2023-08-30T13:19:00Z</dcterms:modified>
</cp:coreProperties>
</file>